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33FB7" w14:textId="6E470DE6" w:rsidR="000213C9" w:rsidRPr="005A21A2" w:rsidRDefault="000213C9" w:rsidP="1144BD21">
      <w:pPr>
        <w:pStyle w:val="Title"/>
      </w:pPr>
      <w:r w:rsidRPr="005A21A2">
        <w:t xml:space="preserve">Appendix </w:t>
      </w:r>
      <w:r w:rsidR="00F83074" w:rsidRPr="005A21A2">
        <w:t>B</w:t>
      </w:r>
      <w:r w:rsidRPr="005A21A2">
        <w:t xml:space="preserve">: </w:t>
      </w:r>
      <w:r w:rsidR="003A6530" w:rsidRPr="005A21A2">
        <w:t xml:space="preserve">Procurement Plan </w:t>
      </w:r>
      <w:r w:rsidR="00503582" w:rsidRPr="005A21A2">
        <w:t>(</w:t>
      </w:r>
      <w:r w:rsidR="00936D7E" w:rsidRPr="005A21A2">
        <w:t>Form</w:t>
      </w:r>
      <w:r w:rsidR="003A6530" w:rsidRPr="005A21A2">
        <w:t xml:space="preserve"> 1A</w:t>
      </w:r>
      <w:r w:rsidR="00503582" w:rsidRPr="005A21A2">
        <w:t>)</w:t>
      </w:r>
      <w:r w:rsidR="00E3497D" w:rsidRPr="005A21A2">
        <w:t xml:space="preserve">  </w:t>
      </w:r>
    </w:p>
    <w:p w14:paraId="667B18C4" w14:textId="4447360C" w:rsidR="004A68A0" w:rsidRDefault="004A68A0" w:rsidP="004A68A0">
      <w:pPr>
        <w:pStyle w:val="BodyText"/>
      </w:pPr>
      <w:r w:rsidRPr="004A68A0">
        <w:t xml:space="preserve">The Procurement Plan (Form 1A) provides a standardized format for Applicants to identify anticipated grant-funded procurement activities and describe their overall procurement approach. The Procurement Plan is intended to support application evaluation, facilitate early coordination between Applicants and NMED, </w:t>
      </w:r>
      <w:r w:rsidR="00A15CD0">
        <w:t xml:space="preserve">document the Applicant’s anticipated procurement approach, </w:t>
      </w:r>
      <w:r w:rsidRPr="004A68A0">
        <w:t>and promote compliance with applicable procurement requirements throughout project implementation.</w:t>
      </w:r>
      <w:r w:rsidR="000B3F7F">
        <w:t xml:space="preserve"> </w:t>
      </w:r>
    </w:p>
    <w:p w14:paraId="140DD8C7" w14:textId="0751C5AD" w:rsidR="00154CE6" w:rsidRDefault="00154CE6" w:rsidP="00154CE6">
      <w:pPr>
        <w:pStyle w:val="BodyText"/>
      </w:pPr>
      <w:r w:rsidRPr="004A68A0">
        <w:t xml:space="preserve">Applicants should provide the best information available at the time of application. Information does not need to be final and may be based on reasonable planning assumptions. If selected for funding, the Procurement Plan </w:t>
      </w:r>
      <w:r>
        <w:t xml:space="preserve">(Form 1A) </w:t>
      </w:r>
      <w:r w:rsidRPr="004A68A0">
        <w:t xml:space="preserve">may be refined during </w:t>
      </w:r>
      <w:r w:rsidR="00EE2F89">
        <w:t>Grant Agreement development</w:t>
      </w:r>
      <w:r w:rsidRPr="004A68A0">
        <w:t xml:space="preserve"> and updated throughout project implementation, subject to NMED approval, to reflect approved changes to project scope, schedule, or procurement activities.</w:t>
      </w:r>
    </w:p>
    <w:p w14:paraId="74649943" w14:textId="77777777" w:rsidR="00503582" w:rsidRPr="009D54F9" w:rsidRDefault="00503582" w:rsidP="00503582">
      <w:pPr>
        <w:pStyle w:val="BoldHeading"/>
      </w:pPr>
      <w:r w:rsidRPr="009D54F9">
        <w:t>Instructions</w:t>
      </w:r>
    </w:p>
    <w:p w14:paraId="733FFA39" w14:textId="477E5F53" w:rsidR="004A68A0" w:rsidRPr="004A68A0" w:rsidRDefault="004A68A0" w:rsidP="004A68A0">
      <w:pPr>
        <w:pStyle w:val="BodyText"/>
      </w:pPr>
      <w:r w:rsidRPr="004A68A0">
        <w:t>Applicants shall complete Procurement Plan</w:t>
      </w:r>
      <w:r w:rsidR="00503582">
        <w:t xml:space="preserve"> (Form</w:t>
      </w:r>
      <w:r w:rsidR="00F95F03">
        <w:t xml:space="preserve"> </w:t>
      </w:r>
      <w:r w:rsidR="00503582">
        <w:t>1</w:t>
      </w:r>
      <w:r w:rsidR="00F95F03">
        <w:t>A</w:t>
      </w:r>
      <w:r w:rsidR="00503582">
        <w:t>)</w:t>
      </w:r>
      <w:r w:rsidRPr="004A68A0">
        <w:t xml:space="preserve"> and </w:t>
      </w:r>
      <w:r w:rsidR="009B007D">
        <w:t>upload it to their Submittable application.</w:t>
      </w:r>
      <w:r w:rsidR="009B007D" w:rsidRPr="004A68A0">
        <w:t xml:space="preserve"> </w:t>
      </w:r>
      <w:r w:rsidRPr="004A68A0">
        <w:t>The Procurement Plan should:</w:t>
      </w:r>
    </w:p>
    <w:p w14:paraId="786F5DF5" w14:textId="77777777" w:rsidR="004A68A0" w:rsidRPr="004A68A0" w:rsidRDefault="004A68A0" w:rsidP="001C0566">
      <w:pPr>
        <w:pStyle w:val="ListParagraph"/>
        <w:numPr>
          <w:ilvl w:val="0"/>
          <w:numId w:val="34"/>
        </w:numPr>
        <w:spacing w:after="80"/>
        <w:contextualSpacing w:val="0"/>
      </w:pPr>
      <w:r w:rsidRPr="004A68A0">
        <w:t>Identify anticipated grant-funded procurement activities necessary to complete the proposed project.</w:t>
      </w:r>
    </w:p>
    <w:p w14:paraId="6374721E" w14:textId="58B332BA" w:rsidR="004A68A0" w:rsidRPr="004A68A0" w:rsidRDefault="004A68A0" w:rsidP="001C0566">
      <w:pPr>
        <w:pStyle w:val="ListParagraph"/>
        <w:numPr>
          <w:ilvl w:val="0"/>
          <w:numId w:val="34"/>
        </w:numPr>
        <w:spacing w:after="80"/>
        <w:contextualSpacing w:val="0"/>
      </w:pPr>
      <w:r w:rsidRPr="004A68A0">
        <w:t>Describe the anticipated procurement method and basis for award for each procurement activity</w:t>
      </w:r>
      <w:r w:rsidR="00AA46AA">
        <w:t>.</w:t>
      </w:r>
    </w:p>
    <w:p w14:paraId="054ADB51" w14:textId="77777777" w:rsidR="004A68A0" w:rsidRPr="004A68A0" w:rsidRDefault="004A68A0" w:rsidP="001C0566">
      <w:pPr>
        <w:pStyle w:val="ListParagraph"/>
        <w:numPr>
          <w:ilvl w:val="0"/>
          <w:numId w:val="34"/>
        </w:numPr>
        <w:spacing w:after="80"/>
        <w:contextualSpacing w:val="0"/>
      </w:pPr>
      <w:r w:rsidRPr="004A68A0">
        <w:t>Identify any anticipated sole source procurements or other procurement considerations requiring additional discussion.</w:t>
      </w:r>
    </w:p>
    <w:p w14:paraId="23CC73EA" w14:textId="77777777" w:rsidR="004A68A0" w:rsidRPr="004A68A0" w:rsidRDefault="004A68A0" w:rsidP="001C0566">
      <w:pPr>
        <w:pStyle w:val="ListParagraph"/>
        <w:numPr>
          <w:ilvl w:val="0"/>
          <w:numId w:val="34"/>
        </w:numPr>
        <w:spacing w:after="80"/>
        <w:contextualSpacing w:val="0"/>
      </w:pPr>
      <w:r w:rsidRPr="004A68A0">
        <w:t>Demonstrate that the Applicant has considered applicable procurement requirements during project planning.</w:t>
      </w:r>
    </w:p>
    <w:p w14:paraId="176B4CA2" w14:textId="6CEA5874" w:rsidR="00433FBB" w:rsidRPr="0064394F" w:rsidRDefault="004A68A0" w:rsidP="001C0566">
      <w:pPr>
        <w:pStyle w:val="ListParagraph"/>
        <w:numPr>
          <w:ilvl w:val="0"/>
          <w:numId w:val="34"/>
        </w:numPr>
        <w:spacing w:after="80"/>
        <w:contextualSpacing w:val="0"/>
        <w:rPr>
          <w:szCs w:val="28"/>
        </w:rPr>
      </w:pPr>
      <w:r w:rsidRPr="004A68A0">
        <w:t xml:space="preserve">Be consistent with </w:t>
      </w:r>
      <w:proofErr w:type="gramStart"/>
      <w:r w:rsidRPr="004A68A0">
        <w:t xml:space="preserve">the </w:t>
      </w:r>
      <w:r w:rsidR="00F95F03" w:rsidRPr="00E760E4">
        <w:t>Appendix</w:t>
      </w:r>
      <w:proofErr w:type="gramEnd"/>
      <w:r w:rsidR="00F95F03" w:rsidRPr="00E760E4">
        <w:t xml:space="preserve"> A: Workplan, Appendix </w:t>
      </w:r>
      <w:r w:rsidR="00042436" w:rsidRPr="00E760E4">
        <w:t xml:space="preserve">D: </w:t>
      </w:r>
      <w:r w:rsidR="001968DC" w:rsidRPr="00E760E4">
        <w:t xml:space="preserve">Budget Workbook, and applicable Project Narrative (Appendices </w:t>
      </w:r>
      <w:r w:rsidR="009B007D">
        <w:t>E</w:t>
      </w:r>
      <w:r w:rsidR="001968DC" w:rsidRPr="00E760E4">
        <w:t>-</w:t>
      </w:r>
      <w:r w:rsidR="009B007D">
        <w:t>I</w:t>
      </w:r>
      <w:r w:rsidR="001968DC" w:rsidRPr="00E760E4">
        <w:t xml:space="preserve">). </w:t>
      </w:r>
    </w:p>
    <w:p w14:paraId="504180BC" w14:textId="760DCCA5" w:rsidR="0064394F" w:rsidRPr="0064394F" w:rsidRDefault="0064394F" w:rsidP="0064394F">
      <w:pPr>
        <w:pStyle w:val="ListParagraph"/>
        <w:numPr>
          <w:ilvl w:val="0"/>
          <w:numId w:val="34"/>
        </w:numPr>
        <w:spacing w:after="120"/>
        <w:contextualSpacing w:val="0"/>
      </w:pPr>
      <w:r w:rsidRPr="008527DE">
        <w:t>Save the completed document as a pdf and follow the document naming guidelines outlined in Section 3 of the RFA.</w:t>
      </w:r>
    </w:p>
    <w:p w14:paraId="7C29E022" w14:textId="600269D9" w:rsidR="00272921" w:rsidRPr="001C0566" w:rsidRDefault="00272921" w:rsidP="00272921">
      <w:r w:rsidRPr="00E651FC">
        <w:rPr>
          <w:color w:val="EE0000"/>
        </w:rPr>
        <w:t xml:space="preserve">Do not include </w:t>
      </w:r>
      <w:r>
        <w:rPr>
          <w:color w:val="EE0000"/>
        </w:rPr>
        <w:t>this</w:t>
      </w:r>
      <w:r w:rsidRPr="00E651FC">
        <w:rPr>
          <w:color w:val="EE0000"/>
        </w:rPr>
        <w:t xml:space="preserve"> instruction page in your final </w:t>
      </w:r>
      <w:r>
        <w:rPr>
          <w:color w:val="EE0000"/>
        </w:rPr>
        <w:t>Procurement Plan</w:t>
      </w:r>
      <w:r w:rsidRPr="00E651FC">
        <w:rPr>
          <w:color w:val="EE0000"/>
        </w:rPr>
        <w:t>.</w:t>
      </w:r>
    </w:p>
    <w:p w14:paraId="6FC50CA8" w14:textId="0CC68627" w:rsidR="00433FBB" w:rsidRPr="00433FBB" w:rsidRDefault="00B6364E" w:rsidP="00433FBB">
      <w:pPr>
        <w:pStyle w:val="Checkbox"/>
        <w:numPr>
          <w:ilvl w:val="0"/>
          <w:numId w:val="0"/>
        </w:numPr>
        <w:rPr>
          <w:b/>
          <w:bCs/>
          <w:szCs w:val="28"/>
        </w:rPr>
      </w:pPr>
      <w:r>
        <w:pict w14:anchorId="2394567C">
          <v:rect id="_x0000_i1025" style="width:0;height:1.5pt" o:hralign="center" o:hrstd="t" o:hr="t" fillcolor="#a0a0a0" stroked="f"/>
        </w:pict>
      </w:r>
    </w:p>
    <w:p w14:paraId="6ABF441E" w14:textId="77777777" w:rsidR="0064394F" w:rsidRDefault="0064394F">
      <w:pPr>
        <w:rPr>
          <w:rFonts w:ascii="Oswald Medium" w:eastAsia="Calibri Light" w:hAnsi="Oswald Medium" w:cstheme="majorBidi"/>
          <w:bCs/>
          <w:color w:val="215EA7"/>
          <w:sz w:val="40"/>
          <w:szCs w:val="40"/>
          <w:bdr w:val="nil"/>
        </w:rPr>
      </w:pPr>
      <w:bookmarkStart w:id="0" w:name="_Toc234396891"/>
      <w:r>
        <w:br w:type="page"/>
      </w:r>
    </w:p>
    <w:p w14:paraId="085EA557" w14:textId="3FC45A0C" w:rsidR="006B7FFC" w:rsidRPr="00F94CB9" w:rsidRDefault="00076C1B" w:rsidP="1144BD21">
      <w:pPr>
        <w:pStyle w:val="Heading1"/>
        <w:rPr>
          <w:kern w:val="2"/>
          <w14:ligatures w14:val="standardContextual"/>
        </w:rPr>
      </w:pPr>
      <w:r w:rsidRPr="00F94CB9">
        <w:lastRenderedPageBreak/>
        <w:t xml:space="preserve">Section 1. </w:t>
      </w:r>
      <w:r w:rsidR="006B7FFC" w:rsidRPr="00F94CB9">
        <w:t>Procurement Planning</w:t>
      </w:r>
      <w:bookmarkEnd w:id="0"/>
    </w:p>
    <w:tbl>
      <w:tblPr>
        <w:tblW w:w="0" w:type="auto"/>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3145"/>
        <w:gridCol w:w="5783"/>
      </w:tblGrid>
      <w:tr w:rsidR="0071517B" w:rsidRPr="00195765" w14:paraId="25B999BE" w14:textId="77777777" w:rsidTr="0059327C">
        <w:tc>
          <w:tcPr>
            <w:tcW w:w="3145" w:type="dxa"/>
            <w:shd w:val="clear" w:color="auto" w:fill="EDEDED"/>
          </w:tcPr>
          <w:p w14:paraId="6E01E8AF" w14:textId="77777777" w:rsidR="0071517B" w:rsidRPr="00195765" w:rsidRDefault="0071517B" w:rsidP="0059327C">
            <w:r>
              <w:br w:type="page"/>
            </w:r>
            <w:r>
              <w:rPr>
                <w:b/>
              </w:rPr>
              <w:t>Applicant</w:t>
            </w:r>
          </w:p>
        </w:tc>
        <w:tc>
          <w:tcPr>
            <w:tcW w:w="5783" w:type="dxa"/>
          </w:tcPr>
          <w:p w14:paraId="5A4860E2" w14:textId="77777777" w:rsidR="0071517B" w:rsidRPr="00195765" w:rsidRDefault="0071517B" w:rsidP="0059327C"/>
        </w:tc>
      </w:tr>
      <w:tr w:rsidR="0071517B" w:rsidRPr="00195765" w14:paraId="684C002C" w14:textId="77777777" w:rsidTr="0059327C">
        <w:tc>
          <w:tcPr>
            <w:tcW w:w="3145" w:type="dxa"/>
            <w:shd w:val="clear" w:color="auto" w:fill="EDEDED"/>
          </w:tcPr>
          <w:p w14:paraId="5C4BC71E" w14:textId="77777777" w:rsidR="0071517B" w:rsidRPr="00195765" w:rsidRDefault="0071517B" w:rsidP="0059327C">
            <w:r w:rsidRPr="00195765">
              <w:rPr>
                <w:b/>
              </w:rPr>
              <w:t>Project Title</w:t>
            </w:r>
          </w:p>
        </w:tc>
        <w:tc>
          <w:tcPr>
            <w:tcW w:w="5783" w:type="dxa"/>
          </w:tcPr>
          <w:p w14:paraId="6222B378" w14:textId="77777777" w:rsidR="0071517B" w:rsidRPr="00195765" w:rsidRDefault="0071517B" w:rsidP="0059327C"/>
        </w:tc>
      </w:tr>
      <w:tr w:rsidR="0071517B" w:rsidRPr="00195765" w14:paraId="2C8DB27D" w14:textId="77777777" w:rsidTr="0059327C">
        <w:tc>
          <w:tcPr>
            <w:tcW w:w="3145" w:type="dxa"/>
            <w:shd w:val="clear" w:color="auto" w:fill="EDEDED"/>
          </w:tcPr>
          <w:p w14:paraId="46AF824F" w14:textId="77777777" w:rsidR="0071517B" w:rsidRPr="00195765" w:rsidRDefault="0071517B" w:rsidP="0059327C">
            <w:pPr>
              <w:rPr>
                <w:b/>
              </w:rPr>
            </w:pPr>
            <w:r w:rsidRPr="00195765">
              <w:rPr>
                <w:b/>
              </w:rPr>
              <w:t>Date Submitted</w:t>
            </w:r>
          </w:p>
        </w:tc>
        <w:tc>
          <w:tcPr>
            <w:tcW w:w="5783" w:type="dxa"/>
          </w:tcPr>
          <w:p w14:paraId="5626E0DF" w14:textId="77777777" w:rsidR="0071517B" w:rsidRPr="00195765" w:rsidRDefault="0071517B" w:rsidP="0059327C"/>
        </w:tc>
      </w:tr>
    </w:tbl>
    <w:p w14:paraId="31F9A398" w14:textId="32C33625" w:rsidR="006B7FFC" w:rsidRDefault="006B7FFC" w:rsidP="0033471C">
      <w:pPr>
        <w:pStyle w:val="BoldHeading"/>
      </w:pPr>
      <w:r>
        <w:t xml:space="preserve">Procurement Method </w:t>
      </w:r>
      <w:r w:rsidRPr="00C76CC9">
        <w:t>Context</w:t>
      </w:r>
    </w:p>
    <w:p w14:paraId="5105CAE8" w14:textId="29426D64" w:rsidR="006B7FFC" w:rsidRPr="00C90A1F" w:rsidRDefault="006B7FFC" w:rsidP="001968DC">
      <w:pPr>
        <w:pStyle w:val="BodyText"/>
        <w:rPr>
          <w:szCs w:val="20"/>
        </w:rPr>
      </w:pPr>
      <w:r>
        <w:t xml:space="preserve">Use the guidance below to help identify the procurement method that best fits each activity. </w:t>
      </w:r>
      <w:r w:rsidRPr="00C90A1F">
        <w:t>Competitive sealed bids</w:t>
      </w:r>
      <w:r>
        <w:t xml:space="preserve"> are generally used when the work is clearly </w:t>
      </w:r>
      <w:r w:rsidR="004929F6">
        <w:t>defined,</w:t>
      </w:r>
      <w:r>
        <w:t xml:space="preserve"> and price is the primary factor. </w:t>
      </w:r>
      <w:r w:rsidRPr="00C90A1F">
        <w:t>RFPs or competitive sealed proposals</w:t>
      </w:r>
      <w:r>
        <w:t xml:space="preserve"> are generally used when qualifications, technical approach, or best value are important. </w:t>
      </w:r>
      <w:r w:rsidRPr="00C90A1F">
        <w:t>Sole source procurement</w:t>
      </w:r>
      <w:r>
        <w:t xml:space="preserve"> should be used only </w:t>
      </w:r>
      <w:r w:rsidR="00C2692C">
        <w:t xml:space="preserve">when authorized under applicable procurement requirements and supported by appropriate written </w:t>
      </w:r>
      <w:r w:rsidR="002D150A">
        <w:t xml:space="preserve">justification and approvals. </w:t>
      </w:r>
    </w:p>
    <w:tbl>
      <w:tblPr>
        <w:tblStyle w:val="TableGrid"/>
        <w:tblW w:w="0" w:type="auto"/>
        <w:tblLook w:val="04A0" w:firstRow="1" w:lastRow="0" w:firstColumn="1" w:lastColumn="0" w:noHBand="0" w:noVBand="1"/>
      </w:tblPr>
      <w:tblGrid>
        <w:gridCol w:w="4320"/>
        <w:gridCol w:w="4320"/>
      </w:tblGrid>
      <w:tr w:rsidR="006B7FFC" w14:paraId="41A3A03E" w14:textId="77777777" w:rsidTr="005C7512">
        <w:tc>
          <w:tcPr>
            <w:tcW w:w="4320" w:type="dxa"/>
            <w:shd w:val="clear" w:color="auto" w:fill="D9D9D9" w:themeFill="background1" w:themeFillShade="D9"/>
          </w:tcPr>
          <w:p w14:paraId="66460FD1" w14:textId="77777777" w:rsidR="006B7FFC" w:rsidRPr="00B15704" w:rsidRDefault="006B7FFC" w:rsidP="005C7512">
            <w:pPr>
              <w:rPr>
                <w:b/>
                <w:bCs/>
              </w:rPr>
            </w:pPr>
            <w:r w:rsidRPr="00B15704">
              <w:rPr>
                <w:b/>
                <w:bCs/>
              </w:rPr>
              <w:t>Procurement Type</w:t>
            </w:r>
          </w:p>
        </w:tc>
        <w:tc>
          <w:tcPr>
            <w:tcW w:w="4320" w:type="dxa"/>
            <w:shd w:val="clear" w:color="auto" w:fill="D9D9D9" w:themeFill="background1" w:themeFillShade="D9"/>
          </w:tcPr>
          <w:p w14:paraId="28D9ABE1" w14:textId="77777777" w:rsidR="006B7FFC" w:rsidRPr="00B15704" w:rsidRDefault="006B7FFC" w:rsidP="005C7512">
            <w:pPr>
              <w:rPr>
                <w:b/>
                <w:bCs/>
              </w:rPr>
            </w:pPr>
            <w:r w:rsidRPr="00B15704">
              <w:rPr>
                <w:b/>
                <w:bCs/>
              </w:rPr>
              <w:t>Common Procurement Method</w:t>
            </w:r>
          </w:p>
        </w:tc>
      </w:tr>
      <w:tr w:rsidR="006B7FFC" w14:paraId="2B53024A" w14:textId="77777777" w:rsidTr="005C7512">
        <w:tc>
          <w:tcPr>
            <w:tcW w:w="4320" w:type="dxa"/>
          </w:tcPr>
          <w:p w14:paraId="3D474BA2" w14:textId="77777777" w:rsidR="006B7FFC" w:rsidRDefault="006B7FFC" w:rsidP="005C7512">
            <w:r>
              <w:t>Engineering / Professional Services</w:t>
            </w:r>
          </w:p>
        </w:tc>
        <w:tc>
          <w:tcPr>
            <w:tcW w:w="4320" w:type="dxa"/>
          </w:tcPr>
          <w:p w14:paraId="732D48E9" w14:textId="77777777" w:rsidR="006B7FFC" w:rsidRDefault="006B7FFC" w:rsidP="005C7512">
            <w:r>
              <w:t>RFP / Qualifications-Based</w:t>
            </w:r>
          </w:p>
        </w:tc>
      </w:tr>
      <w:tr w:rsidR="006B7FFC" w14:paraId="4E0CB8CF" w14:textId="77777777" w:rsidTr="005C7512">
        <w:tc>
          <w:tcPr>
            <w:tcW w:w="4320" w:type="dxa"/>
          </w:tcPr>
          <w:p w14:paraId="2A8B9D3D" w14:textId="77777777" w:rsidR="006B7FFC" w:rsidRDefault="006B7FFC" w:rsidP="005C7512">
            <w:r>
              <w:t>Feasibility Studies</w:t>
            </w:r>
          </w:p>
        </w:tc>
        <w:tc>
          <w:tcPr>
            <w:tcW w:w="4320" w:type="dxa"/>
          </w:tcPr>
          <w:p w14:paraId="491BE428" w14:textId="77777777" w:rsidR="006B7FFC" w:rsidRDefault="006B7FFC" w:rsidP="005C7512">
            <w:r>
              <w:t>RFP</w:t>
            </w:r>
          </w:p>
        </w:tc>
      </w:tr>
      <w:tr w:rsidR="006B7FFC" w14:paraId="6CDFD31D" w14:textId="77777777" w:rsidTr="005C7512">
        <w:tc>
          <w:tcPr>
            <w:tcW w:w="4320" w:type="dxa"/>
          </w:tcPr>
          <w:p w14:paraId="591AB4B7" w14:textId="77777777" w:rsidR="006B7FFC" w:rsidRDefault="006B7FFC" w:rsidP="005C7512">
            <w:r>
              <w:t>Construction</w:t>
            </w:r>
          </w:p>
        </w:tc>
        <w:tc>
          <w:tcPr>
            <w:tcW w:w="4320" w:type="dxa"/>
          </w:tcPr>
          <w:p w14:paraId="7093B050" w14:textId="77777777" w:rsidR="006B7FFC" w:rsidRDefault="006B7FFC" w:rsidP="005C7512">
            <w:r>
              <w:t>Competitive Sealed Bid</w:t>
            </w:r>
          </w:p>
        </w:tc>
      </w:tr>
      <w:tr w:rsidR="006B7FFC" w14:paraId="047C5AD2" w14:textId="77777777" w:rsidTr="005C7512">
        <w:tc>
          <w:tcPr>
            <w:tcW w:w="4320" w:type="dxa"/>
          </w:tcPr>
          <w:p w14:paraId="61B2E8A8" w14:textId="77777777" w:rsidR="006B7FFC" w:rsidRDefault="006B7FFC" w:rsidP="005C7512">
            <w:r>
              <w:t>Equipment Purchases</w:t>
            </w:r>
          </w:p>
        </w:tc>
        <w:tc>
          <w:tcPr>
            <w:tcW w:w="4320" w:type="dxa"/>
          </w:tcPr>
          <w:p w14:paraId="27946F3E" w14:textId="77777777" w:rsidR="006B7FFC" w:rsidRDefault="006B7FFC" w:rsidP="005C7512">
            <w:r>
              <w:t>Competitive Sealed Bid</w:t>
            </w:r>
          </w:p>
        </w:tc>
      </w:tr>
      <w:tr w:rsidR="006B7FFC" w14:paraId="7EEFDB29" w14:textId="77777777" w:rsidTr="005C7512">
        <w:tc>
          <w:tcPr>
            <w:tcW w:w="4320" w:type="dxa"/>
          </w:tcPr>
          <w:p w14:paraId="31B4CDBB" w14:textId="77777777" w:rsidR="006B7FFC" w:rsidRDefault="006B7FFC" w:rsidP="005C7512">
            <w:r>
              <w:t>Specialized Technology</w:t>
            </w:r>
          </w:p>
        </w:tc>
        <w:tc>
          <w:tcPr>
            <w:tcW w:w="4320" w:type="dxa"/>
          </w:tcPr>
          <w:p w14:paraId="0045558E" w14:textId="77777777" w:rsidR="006B7FFC" w:rsidRDefault="006B7FFC" w:rsidP="005C7512">
            <w:r>
              <w:t>Depends on scope; may require additional review</w:t>
            </w:r>
          </w:p>
        </w:tc>
      </w:tr>
      <w:tr w:rsidR="006B7FFC" w14:paraId="308D2CA6" w14:textId="77777777" w:rsidTr="005C7512">
        <w:tc>
          <w:tcPr>
            <w:tcW w:w="4320" w:type="dxa"/>
          </w:tcPr>
          <w:p w14:paraId="52B7A509" w14:textId="77777777" w:rsidR="006B7FFC" w:rsidRDefault="006B7FFC" w:rsidP="005C7512">
            <w:r>
              <w:t>Sole Source</w:t>
            </w:r>
          </w:p>
        </w:tc>
        <w:tc>
          <w:tcPr>
            <w:tcW w:w="4320" w:type="dxa"/>
          </w:tcPr>
          <w:p w14:paraId="6A433D22" w14:textId="77777777" w:rsidR="006B7FFC" w:rsidRDefault="006B7FFC" w:rsidP="005C7512">
            <w:r>
              <w:t>Limited exception requiring justification</w:t>
            </w:r>
          </w:p>
        </w:tc>
      </w:tr>
    </w:tbl>
    <w:p w14:paraId="3E5773DF" w14:textId="2687259E" w:rsidR="006B7FFC" w:rsidRDefault="006B7FFC" w:rsidP="00213536">
      <w:pPr>
        <w:pStyle w:val="BoldHeading"/>
        <w:spacing w:before="240"/>
      </w:pPr>
      <w:r>
        <w:t>Procurement Activity Matrix Instructions</w:t>
      </w:r>
    </w:p>
    <w:p w14:paraId="3C050ACD" w14:textId="141FE630" w:rsidR="006B7FFC" w:rsidRDefault="006B7FFC" w:rsidP="00C90A1F">
      <w:pPr>
        <w:pStyle w:val="BodyText"/>
      </w:pPr>
      <w:r>
        <w:t xml:space="preserve">Please complete one row for each anticipated procurement activity, contract package, or major procurement effort expected to be supported by grant funds. Examples may include engineering or professional services, equipment purchases, construction activities, environmental support, or other contracted work. Please fill in </w:t>
      </w:r>
      <w:r>
        <w:fldChar w:fldCharType="begin"/>
      </w:r>
      <w:r>
        <w:instrText xml:space="preserve"> REF _Ref234396024 \h </w:instrText>
      </w:r>
      <w:r>
        <w:fldChar w:fldCharType="separate"/>
      </w:r>
      <w:r w:rsidR="0008632C">
        <w:t xml:space="preserve">Table </w:t>
      </w:r>
      <w:r w:rsidR="0008632C" w:rsidRPr="7A381DE7">
        <w:rPr>
          <w:noProof/>
        </w:rPr>
        <w:t>1</w:t>
      </w:r>
      <w:r>
        <w:fldChar w:fldCharType="end"/>
      </w:r>
      <w:r>
        <w:t xml:space="preserve"> with your planned procurement activities. An example procurement activity is included below for illustration purposes. </w:t>
      </w:r>
    </w:p>
    <w:p w14:paraId="55A795E6" w14:textId="77777777" w:rsidR="00213536" w:rsidRPr="007F5EAE" w:rsidRDefault="00213536" w:rsidP="00C90A1F">
      <w:pPr>
        <w:pStyle w:val="BodyText"/>
      </w:pPr>
      <w:r w:rsidRPr="007F5EAE">
        <w:t>Use the guidance below when completing the Procurement Activity Matrix:</w:t>
      </w:r>
    </w:p>
    <w:p w14:paraId="192E7A0A" w14:textId="77777777" w:rsidR="00213536" w:rsidRPr="007F5EAE" w:rsidRDefault="00213536" w:rsidP="001C0566">
      <w:pPr>
        <w:pStyle w:val="ListBullet"/>
        <w:numPr>
          <w:ilvl w:val="0"/>
          <w:numId w:val="35"/>
        </w:numPr>
        <w:spacing w:after="80"/>
        <w:contextualSpacing w:val="0"/>
      </w:pPr>
      <w:r w:rsidRPr="007F5EAE">
        <w:rPr>
          <w:b/>
          <w:bCs/>
        </w:rPr>
        <w:t>Procurement ID:</w:t>
      </w:r>
      <w:r w:rsidRPr="007F5EAE">
        <w:t xml:space="preserve"> Assign a short identifier for each procurement activity that can be referenced throughout the remainder of the form. Examples: P-1, P-2, P-3. </w:t>
      </w:r>
    </w:p>
    <w:p w14:paraId="270C912D" w14:textId="77777777" w:rsidR="00213536" w:rsidRPr="007F5EAE" w:rsidRDefault="00213536" w:rsidP="001C0566">
      <w:pPr>
        <w:pStyle w:val="ListBullet"/>
        <w:numPr>
          <w:ilvl w:val="0"/>
          <w:numId w:val="35"/>
        </w:numPr>
        <w:spacing w:after="80"/>
        <w:contextualSpacing w:val="0"/>
      </w:pPr>
      <w:r w:rsidRPr="007F5EAE">
        <w:rPr>
          <w:b/>
          <w:bCs/>
        </w:rPr>
        <w:t>Procurement Activity:</w:t>
      </w:r>
      <w:r w:rsidRPr="007F5EAE">
        <w:t xml:space="preserve"> Provide a short name for the procurement or contract package. Examples: Engineering Design Services; Pilot Equipment Purchase; Construction Contractor; Environmental Review Support. </w:t>
      </w:r>
    </w:p>
    <w:p w14:paraId="282A2006" w14:textId="77777777" w:rsidR="00213536" w:rsidRPr="007F5EAE" w:rsidRDefault="00213536" w:rsidP="001C0566">
      <w:pPr>
        <w:pStyle w:val="ListBullet"/>
        <w:numPr>
          <w:ilvl w:val="0"/>
          <w:numId w:val="35"/>
        </w:numPr>
        <w:spacing w:after="80"/>
        <w:contextualSpacing w:val="0"/>
      </w:pPr>
      <w:r w:rsidRPr="007F5EAE">
        <w:rPr>
          <w:b/>
          <w:bCs/>
        </w:rPr>
        <w:lastRenderedPageBreak/>
        <w:t>Brief Scope:</w:t>
      </w:r>
      <w:r w:rsidRPr="007F5EAE">
        <w:t xml:space="preserve"> Briefly describe the work, goods, or services anticipated. Include the primary purpose and anticipated deliverable(s). </w:t>
      </w:r>
    </w:p>
    <w:p w14:paraId="731B5441" w14:textId="77777777" w:rsidR="00213536" w:rsidRPr="007F5EAE" w:rsidRDefault="00213536" w:rsidP="001C0566">
      <w:pPr>
        <w:pStyle w:val="ListBullet"/>
        <w:numPr>
          <w:ilvl w:val="0"/>
          <w:numId w:val="35"/>
        </w:numPr>
        <w:spacing w:after="80"/>
        <w:contextualSpacing w:val="0"/>
      </w:pPr>
      <w:r w:rsidRPr="007F5EAE">
        <w:rPr>
          <w:b/>
          <w:bCs/>
        </w:rPr>
        <w:t>Estimated Value:</w:t>
      </w:r>
      <w:r w:rsidRPr="007F5EAE">
        <w:t xml:space="preserve"> Provide the estimated total dollar value of the procurement or contract, including anticipated amendments if known. A best estimate is acceptable if the exact amount is not yet available. </w:t>
      </w:r>
    </w:p>
    <w:p w14:paraId="7A7C25CA" w14:textId="77777777" w:rsidR="00213536" w:rsidRPr="007F5EAE" w:rsidRDefault="00213536" w:rsidP="001C0566">
      <w:pPr>
        <w:pStyle w:val="ListBullet"/>
        <w:numPr>
          <w:ilvl w:val="0"/>
          <w:numId w:val="35"/>
        </w:numPr>
        <w:spacing w:after="80"/>
        <w:contextualSpacing w:val="0"/>
      </w:pPr>
      <w:r w:rsidRPr="007F5EAE">
        <w:rPr>
          <w:b/>
          <w:bCs/>
        </w:rPr>
        <w:t>Procurement Category:</w:t>
      </w:r>
      <w:r w:rsidRPr="007F5EAE">
        <w:t xml:space="preserve"> Identify the general category of procurement. Examples: Professional Services; Construction; Equipment Purchase; Goods/Materials; Technology/Software; Operations/Maintenance; Other. </w:t>
      </w:r>
    </w:p>
    <w:p w14:paraId="07C2B10B" w14:textId="77777777" w:rsidR="00213536" w:rsidRPr="007F5EAE" w:rsidRDefault="00213536" w:rsidP="001C0566">
      <w:pPr>
        <w:pStyle w:val="ListBullet"/>
        <w:numPr>
          <w:ilvl w:val="0"/>
          <w:numId w:val="35"/>
        </w:numPr>
        <w:spacing w:after="80"/>
        <w:contextualSpacing w:val="0"/>
      </w:pPr>
      <w:r w:rsidRPr="007F5EAE">
        <w:rPr>
          <w:b/>
          <w:bCs/>
        </w:rPr>
        <w:t>Procurement Method:</w:t>
      </w:r>
      <w:r w:rsidRPr="007F5EAE">
        <w:t xml:space="preserve"> Describe the anticipated procurement approach. Examples: Competitive Sealed Bid; Request for Proposals (RFP); Qualifications-Based Selection; Small Purchase; Sole Source; Cooperative Procurement. </w:t>
      </w:r>
    </w:p>
    <w:p w14:paraId="530EB3CF" w14:textId="77777777" w:rsidR="00213536" w:rsidRPr="007F5EAE" w:rsidRDefault="00213536" w:rsidP="001C0566">
      <w:pPr>
        <w:pStyle w:val="ListBullet"/>
        <w:numPr>
          <w:ilvl w:val="0"/>
          <w:numId w:val="35"/>
        </w:numPr>
        <w:spacing w:after="80"/>
        <w:contextualSpacing w:val="0"/>
      </w:pPr>
      <w:r w:rsidRPr="007F5EAE">
        <w:rPr>
          <w:b/>
          <w:bCs/>
        </w:rPr>
        <w:t>Basis for Award:</w:t>
      </w:r>
      <w:r w:rsidRPr="007F5EAE">
        <w:t xml:space="preserve"> Explain how </w:t>
      </w:r>
      <w:proofErr w:type="gramStart"/>
      <w:r w:rsidRPr="007F5EAE">
        <w:t>the</w:t>
      </w:r>
      <w:proofErr w:type="gramEnd"/>
      <w:r w:rsidRPr="007F5EAE">
        <w:t xml:space="preserve"> successful vendor will be selected. Examples: Lowest responsive and responsible bidder; Best value; Qualifications-based selection; or another authorized basis. </w:t>
      </w:r>
    </w:p>
    <w:p w14:paraId="7614EA9B" w14:textId="77777777" w:rsidR="00213536" w:rsidRPr="007F5EAE" w:rsidRDefault="00213536" w:rsidP="001C0566">
      <w:pPr>
        <w:pStyle w:val="ListBullet"/>
        <w:numPr>
          <w:ilvl w:val="0"/>
          <w:numId w:val="35"/>
        </w:numPr>
        <w:spacing w:after="80"/>
        <w:contextualSpacing w:val="0"/>
      </w:pPr>
      <w:r w:rsidRPr="007F5EAE">
        <w:rPr>
          <w:b/>
          <w:bCs/>
        </w:rPr>
        <w:t>Sole Source:</w:t>
      </w:r>
      <w:r w:rsidRPr="007F5EAE">
        <w:t xml:space="preserve"> Indicate whether sole source procurement is anticipated or may be needed (Yes/No). Additional information may be requested if sole source procurement is anticipated. </w:t>
      </w:r>
    </w:p>
    <w:p w14:paraId="1B79376B" w14:textId="77777777" w:rsidR="00213536" w:rsidRPr="007F5EAE" w:rsidRDefault="00213536" w:rsidP="001C0566">
      <w:pPr>
        <w:pStyle w:val="ListBullet"/>
        <w:numPr>
          <w:ilvl w:val="0"/>
          <w:numId w:val="35"/>
        </w:numPr>
        <w:spacing w:after="80"/>
        <w:contextualSpacing w:val="0"/>
      </w:pPr>
      <w:r w:rsidRPr="007F5EAE">
        <w:rPr>
          <w:b/>
          <w:bCs/>
        </w:rPr>
        <w:t>Notes:</w:t>
      </w:r>
      <w:r w:rsidRPr="007F5EAE">
        <w:t xml:space="preserve"> Include any helpful context, assumptions, procurement timing considerations, implementation notes, or information still under development. Examples may include anticipated procurement schedule, proprietary technology considerations, vendor participation in project planning, pending project decisions, or other information that may help provide context.</w:t>
      </w:r>
    </w:p>
    <w:p w14:paraId="4C2F8253" w14:textId="6D5371B2" w:rsidR="000507DA" w:rsidRDefault="000507DA">
      <w:r>
        <w:br w:type="page"/>
      </w:r>
    </w:p>
    <w:p w14:paraId="518A21DA" w14:textId="77777777" w:rsidR="00CD59D0" w:rsidRDefault="00CD59D0" w:rsidP="005C7512">
      <w:pPr>
        <w:rPr>
          <w:b/>
          <w:bCs/>
        </w:rPr>
        <w:sectPr w:rsidR="00CD59D0" w:rsidSect="00E45C9B">
          <w:headerReference w:type="default" r:id="rId11"/>
          <w:footerReference w:type="default" r:id="rId12"/>
          <w:headerReference w:type="first" r:id="rId13"/>
          <w:pgSz w:w="12240" w:h="15840"/>
          <w:pgMar w:top="1440" w:right="1080" w:bottom="1440" w:left="1080" w:header="720" w:footer="720" w:gutter="0"/>
          <w:cols w:space="720"/>
          <w:docGrid w:linePitch="360"/>
        </w:sectPr>
      </w:pPr>
    </w:p>
    <w:p w14:paraId="48EFBA99" w14:textId="136AA511" w:rsidR="006B7FFC" w:rsidRDefault="0008632C" w:rsidP="0008632C">
      <w:pPr>
        <w:pStyle w:val="TableHeading"/>
      </w:pPr>
      <w:bookmarkStart w:id="1" w:name="_Ref234396024"/>
      <w:r>
        <w:lastRenderedPageBreak/>
        <w:t xml:space="preserve">Table </w:t>
      </w:r>
      <w:r>
        <w:fldChar w:fldCharType="begin"/>
      </w:r>
      <w:r>
        <w:instrText>SEQ Table \* ARABIC</w:instrText>
      </w:r>
      <w:r>
        <w:fldChar w:fldCharType="separate"/>
      </w:r>
      <w:r>
        <w:rPr>
          <w:noProof/>
        </w:rPr>
        <w:t>1</w:t>
      </w:r>
      <w:r>
        <w:fldChar w:fldCharType="end"/>
      </w:r>
      <w:bookmarkEnd w:id="1"/>
      <w:r w:rsidR="00C776D3">
        <w:t>. Procurement Activity Matrix</w:t>
      </w:r>
      <w:r>
        <w:t>.</w:t>
      </w:r>
    </w:p>
    <w:tbl>
      <w:tblPr>
        <w:tblStyle w:val="TableGrid"/>
        <w:tblpPr w:leftFromText="180" w:rightFromText="180" w:vertAnchor="page" w:horzAnchor="margin" w:tblpXSpec="center" w:tblpY="1735"/>
        <w:tblW w:w="14130" w:type="dxa"/>
        <w:tblLook w:val="04A0" w:firstRow="1" w:lastRow="0" w:firstColumn="1" w:lastColumn="0" w:noHBand="0" w:noVBand="1"/>
      </w:tblPr>
      <w:tblGrid>
        <w:gridCol w:w="1615"/>
        <w:gridCol w:w="1650"/>
        <w:gridCol w:w="2374"/>
        <w:gridCol w:w="1326"/>
        <w:gridCol w:w="1835"/>
        <w:gridCol w:w="1779"/>
        <w:gridCol w:w="955"/>
        <w:gridCol w:w="2596"/>
      </w:tblGrid>
      <w:tr w:rsidR="0008632C" w14:paraId="56900DAD" w14:textId="77777777" w:rsidTr="005A21A2">
        <w:trPr>
          <w:trHeight w:val="691"/>
          <w:tblHeader/>
        </w:trPr>
        <w:tc>
          <w:tcPr>
            <w:tcW w:w="1545" w:type="dxa"/>
            <w:shd w:val="clear" w:color="auto" w:fill="D1D1D1" w:themeFill="background2" w:themeFillShade="E6"/>
            <w:hideMark/>
          </w:tcPr>
          <w:p w14:paraId="0716EAAD" w14:textId="77777777" w:rsidR="0008632C" w:rsidRPr="00673EB0" w:rsidRDefault="0008632C" w:rsidP="0008632C">
            <w:pPr>
              <w:rPr>
                <w:b/>
                <w:bCs/>
              </w:rPr>
            </w:pPr>
            <w:r w:rsidRPr="00673EB0">
              <w:rPr>
                <w:b/>
                <w:bCs/>
              </w:rPr>
              <w:t>Procurement ID</w:t>
            </w:r>
          </w:p>
        </w:tc>
        <w:tc>
          <w:tcPr>
            <w:tcW w:w="1555" w:type="dxa"/>
            <w:shd w:val="clear" w:color="auto" w:fill="D1D1D1" w:themeFill="background2" w:themeFillShade="E6"/>
            <w:hideMark/>
          </w:tcPr>
          <w:p w14:paraId="1535A1E0" w14:textId="77777777" w:rsidR="0008632C" w:rsidRPr="00673EB0" w:rsidRDefault="0008632C" w:rsidP="0008632C">
            <w:pPr>
              <w:rPr>
                <w:b/>
                <w:bCs/>
              </w:rPr>
            </w:pPr>
            <w:r w:rsidRPr="00673EB0">
              <w:rPr>
                <w:b/>
                <w:bCs/>
              </w:rPr>
              <w:t>Procurement Activity</w:t>
            </w:r>
          </w:p>
        </w:tc>
        <w:tc>
          <w:tcPr>
            <w:tcW w:w="2436" w:type="dxa"/>
            <w:shd w:val="clear" w:color="auto" w:fill="D1D1D1" w:themeFill="background2" w:themeFillShade="E6"/>
            <w:hideMark/>
          </w:tcPr>
          <w:p w14:paraId="458FDC9A" w14:textId="77777777" w:rsidR="0008632C" w:rsidRPr="00673EB0" w:rsidRDefault="0008632C" w:rsidP="0008632C">
            <w:pPr>
              <w:rPr>
                <w:b/>
                <w:bCs/>
              </w:rPr>
            </w:pPr>
            <w:r w:rsidRPr="00673EB0">
              <w:rPr>
                <w:b/>
                <w:bCs/>
              </w:rPr>
              <w:t>Brief Scope</w:t>
            </w:r>
          </w:p>
        </w:tc>
        <w:tc>
          <w:tcPr>
            <w:tcW w:w="1234" w:type="dxa"/>
            <w:shd w:val="clear" w:color="auto" w:fill="D1D1D1" w:themeFill="background2" w:themeFillShade="E6"/>
            <w:hideMark/>
          </w:tcPr>
          <w:p w14:paraId="3B0ECBB3" w14:textId="77777777" w:rsidR="0008632C" w:rsidRPr="00673EB0" w:rsidRDefault="0008632C" w:rsidP="0008632C">
            <w:pPr>
              <w:rPr>
                <w:b/>
                <w:bCs/>
              </w:rPr>
            </w:pPr>
            <w:r w:rsidRPr="00673EB0">
              <w:rPr>
                <w:b/>
                <w:bCs/>
              </w:rPr>
              <w:t>Estimated Value</w:t>
            </w:r>
          </w:p>
        </w:tc>
        <w:tc>
          <w:tcPr>
            <w:tcW w:w="1870" w:type="dxa"/>
            <w:shd w:val="clear" w:color="auto" w:fill="D1D1D1" w:themeFill="background2" w:themeFillShade="E6"/>
            <w:hideMark/>
          </w:tcPr>
          <w:p w14:paraId="41A95E01" w14:textId="77777777" w:rsidR="0008632C" w:rsidRPr="00673EB0" w:rsidRDefault="0008632C" w:rsidP="0008632C">
            <w:pPr>
              <w:rPr>
                <w:b/>
                <w:bCs/>
              </w:rPr>
            </w:pPr>
            <w:r w:rsidRPr="00673EB0">
              <w:rPr>
                <w:b/>
                <w:bCs/>
              </w:rPr>
              <w:t>Procurement Category</w:t>
            </w:r>
          </w:p>
        </w:tc>
        <w:tc>
          <w:tcPr>
            <w:tcW w:w="1800" w:type="dxa"/>
            <w:shd w:val="clear" w:color="auto" w:fill="D1D1D1" w:themeFill="background2" w:themeFillShade="E6"/>
            <w:hideMark/>
          </w:tcPr>
          <w:p w14:paraId="19882D40" w14:textId="77777777" w:rsidR="0008632C" w:rsidRPr="00673EB0" w:rsidRDefault="0008632C" w:rsidP="0008632C">
            <w:pPr>
              <w:rPr>
                <w:b/>
                <w:bCs/>
              </w:rPr>
            </w:pPr>
            <w:r w:rsidRPr="00673EB0">
              <w:rPr>
                <w:b/>
                <w:bCs/>
              </w:rPr>
              <w:t>Procurement Method</w:t>
            </w:r>
            <w:r>
              <w:rPr>
                <w:b/>
                <w:bCs/>
              </w:rPr>
              <w:t xml:space="preserve"> and Basis for Award</w:t>
            </w:r>
          </w:p>
        </w:tc>
        <w:tc>
          <w:tcPr>
            <w:tcW w:w="924" w:type="dxa"/>
            <w:shd w:val="clear" w:color="auto" w:fill="D1D1D1" w:themeFill="background2" w:themeFillShade="E6"/>
            <w:hideMark/>
          </w:tcPr>
          <w:p w14:paraId="183C9E69" w14:textId="77777777" w:rsidR="0008632C" w:rsidRPr="00673EB0" w:rsidRDefault="0008632C" w:rsidP="0008632C">
            <w:pPr>
              <w:rPr>
                <w:b/>
                <w:bCs/>
              </w:rPr>
            </w:pPr>
            <w:r w:rsidRPr="00673EB0">
              <w:rPr>
                <w:b/>
                <w:bCs/>
              </w:rPr>
              <w:t>Sole Source</w:t>
            </w:r>
          </w:p>
        </w:tc>
        <w:tc>
          <w:tcPr>
            <w:tcW w:w="2766" w:type="dxa"/>
            <w:shd w:val="clear" w:color="auto" w:fill="D1D1D1" w:themeFill="background2" w:themeFillShade="E6"/>
            <w:hideMark/>
          </w:tcPr>
          <w:p w14:paraId="6895D16C" w14:textId="77777777" w:rsidR="0008632C" w:rsidRPr="00673EB0" w:rsidRDefault="0008632C" w:rsidP="0008632C">
            <w:pPr>
              <w:rPr>
                <w:b/>
                <w:bCs/>
              </w:rPr>
            </w:pPr>
            <w:r w:rsidRPr="38F0C14D">
              <w:rPr>
                <w:b/>
                <w:bCs/>
              </w:rPr>
              <w:t>Notes</w:t>
            </w:r>
          </w:p>
        </w:tc>
      </w:tr>
      <w:tr w:rsidR="0008632C" w14:paraId="6A69AF04" w14:textId="77777777" w:rsidTr="005A21A2">
        <w:trPr>
          <w:trHeight w:val="282"/>
        </w:trPr>
        <w:tc>
          <w:tcPr>
            <w:tcW w:w="1545" w:type="dxa"/>
            <w:hideMark/>
          </w:tcPr>
          <w:p w14:paraId="6F697FD5" w14:textId="77777777" w:rsidR="0008632C" w:rsidRPr="00C776D3" w:rsidRDefault="0008632C" w:rsidP="0008632C">
            <w:pPr>
              <w:rPr>
                <w:rFonts w:ascii="Aptos Display" w:hAnsi="Aptos Display"/>
                <w:i/>
                <w:iCs/>
                <w:color w:val="EE0000"/>
              </w:rPr>
            </w:pPr>
            <w:r w:rsidRPr="00C776D3">
              <w:rPr>
                <w:rFonts w:ascii="Aptos Display" w:hAnsi="Aptos Display"/>
                <w:i/>
                <w:iCs/>
                <w:color w:val="EE0000"/>
              </w:rPr>
              <w:t xml:space="preserve"> P-1 </w:t>
            </w:r>
          </w:p>
          <w:p w14:paraId="3D5A145A" w14:textId="77777777" w:rsidR="0008632C" w:rsidRPr="00C776D3" w:rsidRDefault="0008632C" w:rsidP="0008632C">
            <w:pPr>
              <w:rPr>
                <w:i/>
                <w:iCs/>
                <w:color w:val="EE0000"/>
              </w:rPr>
            </w:pPr>
            <w:r w:rsidRPr="00C776D3">
              <w:rPr>
                <w:rFonts w:ascii="Aptos Display" w:hAnsi="Aptos Display"/>
                <w:i/>
                <w:iCs/>
                <w:color w:val="EE0000"/>
              </w:rPr>
              <w:t>(Example – delete this row before submitting)</w:t>
            </w:r>
          </w:p>
        </w:tc>
        <w:tc>
          <w:tcPr>
            <w:tcW w:w="1555" w:type="dxa"/>
          </w:tcPr>
          <w:p w14:paraId="43CB91D8" w14:textId="77777777" w:rsidR="0008632C" w:rsidRPr="00C776D3" w:rsidRDefault="0008632C" w:rsidP="0008632C">
            <w:pPr>
              <w:rPr>
                <w:i/>
                <w:iCs/>
                <w:color w:val="EE0000"/>
              </w:rPr>
            </w:pPr>
            <w:r w:rsidRPr="00C776D3">
              <w:rPr>
                <w:i/>
                <w:iCs/>
                <w:color w:val="EE0000"/>
              </w:rPr>
              <w:t>Hydrogeologic Consulting Services</w:t>
            </w:r>
          </w:p>
        </w:tc>
        <w:tc>
          <w:tcPr>
            <w:tcW w:w="2436" w:type="dxa"/>
            <w:hideMark/>
          </w:tcPr>
          <w:p w14:paraId="73A6DA71" w14:textId="77777777" w:rsidR="0008632C" w:rsidRPr="00C776D3" w:rsidRDefault="0008632C" w:rsidP="0008632C">
            <w:pPr>
              <w:rPr>
                <w:i/>
                <w:iCs/>
                <w:color w:val="EE0000"/>
              </w:rPr>
            </w:pPr>
            <w:r w:rsidRPr="00C776D3">
              <w:rPr>
                <w:rFonts w:ascii="Aptos Display" w:hAnsi="Aptos Display"/>
                <w:i/>
                <w:iCs/>
                <w:color w:val="EE0000"/>
              </w:rPr>
              <w:t> Consultant support for hydrogeologic analysis, test well evaluation, and technical recommendations to support project planning and groundwater assessment activities.</w:t>
            </w:r>
          </w:p>
        </w:tc>
        <w:tc>
          <w:tcPr>
            <w:tcW w:w="1234" w:type="dxa"/>
            <w:hideMark/>
          </w:tcPr>
          <w:p w14:paraId="63170C1F" w14:textId="77777777" w:rsidR="0008632C" w:rsidRPr="00C776D3" w:rsidRDefault="0008632C" w:rsidP="0008632C">
            <w:pPr>
              <w:rPr>
                <w:i/>
                <w:iCs/>
                <w:color w:val="EE0000"/>
              </w:rPr>
            </w:pPr>
            <w:r w:rsidRPr="00C776D3">
              <w:rPr>
                <w:rFonts w:ascii="Aptos Display" w:hAnsi="Aptos Display"/>
                <w:i/>
                <w:iCs/>
                <w:color w:val="EE0000"/>
              </w:rPr>
              <w:t> ~$150,000</w:t>
            </w:r>
          </w:p>
        </w:tc>
        <w:tc>
          <w:tcPr>
            <w:tcW w:w="1870" w:type="dxa"/>
            <w:hideMark/>
          </w:tcPr>
          <w:p w14:paraId="0638F0D5" w14:textId="77777777" w:rsidR="0008632C" w:rsidRPr="00C776D3" w:rsidRDefault="0008632C" w:rsidP="0008632C">
            <w:pPr>
              <w:rPr>
                <w:i/>
                <w:iCs/>
                <w:color w:val="EE0000"/>
              </w:rPr>
            </w:pPr>
            <w:r w:rsidRPr="00C776D3">
              <w:rPr>
                <w:rFonts w:ascii="Aptos Display" w:hAnsi="Aptos Display"/>
                <w:i/>
                <w:iCs/>
                <w:color w:val="EE0000"/>
              </w:rPr>
              <w:t> Professional Services</w:t>
            </w:r>
          </w:p>
        </w:tc>
        <w:tc>
          <w:tcPr>
            <w:tcW w:w="1800" w:type="dxa"/>
            <w:hideMark/>
          </w:tcPr>
          <w:p w14:paraId="517BE09D" w14:textId="77777777" w:rsidR="0008632C" w:rsidRPr="00C776D3" w:rsidRDefault="0008632C" w:rsidP="0008632C">
            <w:pPr>
              <w:rPr>
                <w:rFonts w:ascii="Aptos Display" w:hAnsi="Aptos Display"/>
                <w:i/>
                <w:iCs/>
                <w:color w:val="EE0000"/>
              </w:rPr>
            </w:pPr>
            <w:r w:rsidRPr="00C776D3">
              <w:rPr>
                <w:rFonts w:ascii="Aptos Display" w:hAnsi="Aptos Display"/>
                <w:b/>
                <w:bCs/>
                <w:i/>
                <w:iCs/>
                <w:color w:val="EE0000"/>
              </w:rPr>
              <w:t>Method</w:t>
            </w:r>
            <w:proofErr w:type="gramStart"/>
            <w:r w:rsidRPr="00C776D3">
              <w:rPr>
                <w:rFonts w:ascii="Aptos Display" w:hAnsi="Aptos Display"/>
                <w:b/>
                <w:bCs/>
                <w:i/>
                <w:iCs/>
                <w:color w:val="EE0000"/>
              </w:rPr>
              <w:t>:</w:t>
            </w:r>
            <w:r w:rsidRPr="00C776D3">
              <w:rPr>
                <w:rFonts w:ascii="Aptos Display" w:hAnsi="Aptos Display"/>
                <w:i/>
                <w:iCs/>
                <w:color w:val="EE0000"/>
              </w:rPr>
              <w:t xml:space="preserve">  RFP</w:t>
            </w:r>
            <w:proofErr w:type="gramEnd"/>
          </w:p>
          <w:p w14:paraId="1864BA95" w14:textId="77777777" w:rsidR="0008632C" w:rsidRPr="00C776D3" w:rsidRDefault="0008632C" w:rsidP="0008632C">
            <w:pPr>
              <w:rPr>
                <w:i/>
                <w:iCs/>
                <w:color w:val="EE0000"/>
              </w:rPr>
            </w:pPr>
            <w:r w:rsidRPr="00C776D3">
              <w:rPr>
                <w:rFonts w:ascii="Aptos Display" w:hAnsi="Aptos Display"/>
                <w:b/>
                <w:bCs/>
                <w:i/>
                <w:iCs/>
                <w:color w:val="EE0000"/>
              </w:rPr>
              <w:t>Basis:</w:t>
            </w:r>
            <w:r w:rsidRPr="00C776D3">
              <w:rPr>
                <w:rFonts w:ascii="Aptos Display" w:hAnsi="Aptos Display"/>
                <w:i/>
                <w:iCs/>
                <w:color w:val="EE0000"/>
              </w:rPr>
              <w:t xml:space="preserve"> Qualifications-based selection</w:t>
            </w:r>
          </w:p>
        </w:tc>
        <w:tc>
          <w:tcPr>
            <w:tcW w:w="924" w:type="dxa"/>
            <w:hideMark/>
          </w:tcPr>
          <w:p w14:paraId="6B56ADE8" w14:textId="77777777" w:rsidR="0008632C" w:rsidRPr="00C776D3" w:rsidRDefault="0008632C" w:rsidP="0008632C">
            <w:pPr>
              <w:rPr>
                <w:i/>
                <w:iCs/>
                <w:color w:val="EE0000"/>
              </w:rPr>
            </w:pPr>
            <w:r w:rsidRPr="00C776D3">
              <w:rPr>
                <w:rFonts w:ascii="Aptos Display" w:hAnsi="Aptos Display"/>
                <w:i/>
                <w:iCs/>
                <w:color w:val="EE0000"/>
              </w:rPr>
              <w:t> No</w:t>
            </w:r>
          </w:p>
        </w:tc>
        <w:tc>
          <w:tcPr>
            <w:tcW w:w="2766" w:type="dxa"/>
            <w:hideMark/>
          </w:tcPr>
          <w:p w14:paraId="775A9DEE" w14:textId="77777777" w:rsidR="0008632C" w:rsidRPr="00C776D3" w:rsidRDefault="0008632C" w:rsidP="0008632C">
            <w:pPr>
              <w:rPr>
                <w:i/>
                <w:iCs/>
                <w:color w:val="EE0000"/>
              </w:rPr>
            </w:pPr>
            <w:r w:rsidRPr="00C776D3">
              <w:rPr>
                <w:rFonts w:ascii="Aptos Display" w:hAnsi="Aptos Display"/>
                <w:i/>
                <w:iCs/>
                <w:color w:val="EE0000"/>
              </w:rPr>
              <w:t> Procurement approach and timing may be refined as project planning progresses.</w:t>
            </w:r>
          </w:p>
        </w:tc>
      </w:tr>
      <w:tr w:rsidR="0008632C" w14:paraId="21575F02" w14:textId="77777777" w:rsidTr="005A21A2">
        <w:trPr>
          <w:trHeight w:val="282"/>
        </w:trPr>
        <w:tc>
          <w:tcPr>
            <w:tcW w:w="1545" w:type="dxa"/>
            <w:hideMark/>
          </w:tcPr>
          <w:p w14:paraId="736C1A85" w14:textId="77777777" w:rsidR="0008632C" w:rsidRDefault="0008632C" w:rsidP="0008632C">
            <w:r>
              <w:rPr>
                <w:rFonts w:ascii="Aptos Display" w:hAnsi="Aptos Display"/>
              </w:rPr>
              <w:t>P-1</w:t>
            </w:r>
          </w:p>
        </w:tc>
        <w:tc>
          <w:tcPr>
            <w:tcW w:w="1555" w:type="dxa"/>
            <w:hideMark/>
          </w:tcPr>
          <w:p w14:paraId="15425A01" w14:textId="77777777" w:rsidR="0008632C" w:rsidRDefault="0008632C" w:rsidP="0008632C">
            <w:r>
              <w:rPr>
                <w:rFonts w:ascii="Aptos Display" w:hAnsi="Aptos Display"/>
              </w:rPr>
              <w:t> </w:t>
            </w:r>
          </w:p>
        </w:tc>
        <w:tc>
          <w:tcPr>
            <w:tcW w:w="2436" w:type="dxa"/>
            <w:hideMark/>
          </w:tcPr>
          <w:p w14:paraId="2D838B3E" w14:textId="77777777" w:rsidR="0008632C" w:rsidRDefault="0008632C" w:rsidP="0008632C">
            <w:r>
              <w:rPr>
                <w:rFonts w:ascii="Aptos Display" w:hAnsi="Aptos Display"/>
              </w:rPr>
              <w:t> </w:t>
            </w:r>
          </w:p>
        </w:tc>
        <w:tc>
          <w:tcPr>
            <w:tcW w:w="1234" w:type="dxa"/>
            <w:hideMark/>
          </w:tcPr>
          <w:p w14:paraId="2A8189D0" w14:textId="77777777" w:rsidR="0008632C" w:rsidRDefault="0008632C" w:rsidP="0008632C">
            <w:r>
              <w:rPr>
                <w:rFonts w:ascii="Aptos Display" w:hAnsi="Aptos Display"/>
              </w:rPr>
              <w:t> </w:t>
            </w:r>
          </w:p>
        </w:tc>
        <w:tc>
          <w:tcPr>
            <w:tcW w:w="1870" w:type="dxa"/>
            <w:hideMark/>
          </w:tcPr>
          <w:p w14:paraId="4690C48F" w14:textId="77777777" w:rsidR="0008632C" w:rsidRDefault="0008632C" w:rsidP="0008632C">
            <w:r>
              <w:rPr>
                <w:rFonts w:ascii="Aptos Display" w:hAnsi="Aptos Display"/>
              </w:rPr>
              <w:t> </w:t>
            </w:r>
          </w:p>
        </w:tc>
        <w:tc>
          <w:tcPr>
            <w:tcW w:w="1800" w:type="dxa"/>
            <w:hideMark/>
          </w:tcPr>
          <w:p w14:paraId="3AD16D2E" w14:textId="77777777" w:rsidR="0008632C" w:rsidRDefault="0008632C" w:rsidP="0008632C">
            <w:r>
              <w:rPr>
                <w:rFonts w:ascii="Aptos Display" w:hAnsi="Aptos Display"/>
              </w:rPr>
              <w:t> </w:t>
            </w:r>
          </w:p>
        </w:tc>
        <w:tc>
          <w:tcPr>
            <w:tcW w:w="924" w:type="dxa"/>
            <w:hideMark/>
          </w:tcPr>
          <w:p w14:paraId="0F563F47" w14:textId="77777777" w:rsidR="0008632C" w:rsidRDefault="0008632C" w:rsidP="0008632C">
            <w:r>
              <w:rPr>
                <w:rFonts w:ascii="Aptos Display" w:hAnsi="Aptos Display"/>
              </w:rPr>
              <w:t> </w:t>
            </w:r>
          </w:p>
        </w:tc>
        <w:tc>
          <w:tcPr>
            <w:tcW w:w="2766" w:type="dxa"/>
            <w:hideMark/>
          </w:tcPr>
          <w:p w14:paraId="7AC637CB" w14:textId="77777777" w:rsidR="0008632C" w:rsidRDefault="0008632C" w:rsidP="0008632C">
            <w:r>
              <w:rPr>
                <w:rFonts w:ascii="Aptos Display" w:hAnsi="Aptos Display"/>
              </w:rPr>
              <w:t> </w:t>
            </w:r>
          </w:p>
        </w:tc>
      </w:tr>
      <w:tr w:rsidR="0008632C" w14:paraId="205D5FA4" w14:textId="77777777" w:rsidTr="005A21A2">
        <w:trPr>
          <w:trHeight w:val="282"/>
        </w:trPr>
        <w:tc>
          <w:tcPr>
            <w:tcW w:w="1545" w:type="dxa"/>
          </w:tcPr>
          <w:p w14:paraId="2FE497BC" w14:textId="77777777" w:rsidR="0008632C" w:rsidRDefault="0008632C" w:rsidP="0008632C">
            <w:pPr>
              <w:rPr>
                <w:rFonts w:ascii="Aptos Display" w:hAnsi="Aptos Display"/>
              </w:rPr>
            </w:pPr>
            <w:r>
              <w:rPr>
                <w:rFonts w:ascii="Aptos Display" w:hAnsi="Aptos Display"/>
              </w:rPr>
              <w:t>P-2</w:t>
            </w:r>
          </w:p>
        </w:tc>
        <w:tc>
          <w:tcPr>
            <w:tcW w:w="1555" w:type="dxa"/>
          </w:tcPr>
          <w:p w14:paraId="6F9DD020" w14:textId="77777777" w:rsidR="0008632C" w:rsidRDefault="0008632C" w:rsidP="0008632C">
            <w:pPr>
              <w:rPr>
                <w:rFonts w:ascii="Aptos Display" w:hAnsi="Aptos Display"/>
              </w:rPr>
            </w:pPr>
          </w:p>
        </w:tc>
        <w:tc>
          <w:tcPr>
            <w:tcW w:w="2436" w:type="dxa"/>
          </w:tcPr>
          <w:p w14:paraId="14464ABF" w14:textId="77777777" w:rsidR="0008632C" w:rsidRDefault="0008632C" w:rsidP="0008632C">
            <w:pPr>
              <w:rPr>
                <w:rFonts w:ascii="Aptos Display" w:hAnsi="Aptos Display"/>
              </w:rPr>
            </w:pPr>
          </w:p>
        </w:tc>
        <w:tc>
          <w:tcPr>
            <w:tcW w:w="1234" w:type="dxa"/>
          </w:tcPr>
          <w:p w14:paraId="67AE433F" w14:textId="77777777" w:rsidR="0008632C" w:rsidRDefault="0008632C" w:rsidP="0008632C">
            <w:pPr>
              <w:rPr>
                <w:rFonts w:ascii="Aptos Display" w:hAnsi="Aptos Display"/>
              </w:rPr>
            </w:pPr>
          </w:p>
        </w:tc>
        <w:tc>
          <w:tcPr>
            <w:tcW w:w="1870" w:type="dxa"/>
          </w:tcPr>
          <w:p w14:paraId="2356BB21" w14:textId="77777777" w:rsidR="0008632C" w:rsidRDefault="0008632C" w:rsidP="0008632C">
            <w:pPr>
              <w:rPr>
                <w:rFonts w:ascii="Aptos Display" w:hAnsi="Aptos Display"/>
              </w:rPr>
            </w:pPr>
          </w:p>
        </w:tc>
        <w:tc>
          <w:tcPr>
            <w:tcW w:w="1800" w:type="dxa"/>
          </w:tcPr>
          <w:p w14:paraId="5155A266" w14:textId="77777777" w:rsidR="0008632C" w:rsidRDefault="0008632C" w:rsidP="0008632C">
            <w:pPr>
              <w:rPr>
                <w:rFonts w:ascii="Aptos Display" w:hAnsi="Aptos Display"/>
              </w:rPr>
            </w:pPr>
          </w:p>
        </w:tc>
        <w:tc>
          <w:tcPr>
            <w:tcW w:w="924" w:type="dxa"/>
          </w:tcPr>
          <w:p w14:paraId="5D4412D9" w14:textId="77777777" w:rsidR="0008632C" w:rsidRDefault="0008632C" w:rsidP="0008632C">
            <w:pPr>
              <w:rPr>
                <w:rFonts w:ascii="Aptos Display" w:hAnsi="Aptos Display"/>
              </w:rPr>
            </w:pPr>
          </w:p>
        </w:tc>
        <w:tc>
          <w:tcPr>
            <w:tcW w:w="2766" w:type="dxa"/>
          </w:tcPr>
          <w:p w14:paraId="1793E8F9" w14:textId="77777777" w:rsidR="0008632C" w:rsidRDefault="0008632C" w:rsidP="0008632C">
            <w:pPr>
              <w:rPr>
                <w:rFonts w:ascii="Aptos Display" w:hAnsi="Aptos Display"/>
              </w:rPr>
            </w:pPr>
          </w:p>
        </w:tc>
      </w:tr>
      <w:tr w:rsidR="0008632C" w14:paraId="25194148" w14:textId="77777777" w:rsidTr="005A21A2">
        <w:trPr>
          <w:trHeight w:val="282"/>
        </w:trPr>
        <w:tc>
          <w:tcPr>
            <w:tcW w:w="1545" w:type="dxa"/>
          </w:tcPr>
          <w:p w14:paraId="392ADF7C" w14:textId="77777777" w:rsidR="0008632C" w:rsidRDefault="0008632C" w:rsidP="0008632C">
            <w:pPr>
              <w:rPr>
                <w:rFonts w:ascii="Aptos Display" w:hAnsi="Aptos Display"/>
              </w:rPr>
            </w:pPr>
          </w:p>
        </w:tc>
        <w:tc>
          <w:tcPr>
            <w:tcW w:w="1555" w:type="dxa"/>
          </w:tcPr>
          <w:p w14:paraId="3CCC67C5" w14:textId="77777777" w:rsidR="0008632C" w:rsidRDefault="0008632C" w:rsidP="0008632C">
            <w:pPr>
              <w:rPr>
                <w:rFonts w:ascii="Aptos Display" w:hAnsi="Aptos Display"/>
              </w:rPr>
            </w:pPr>
          </w:p>
        </w:tc>
        <w:tc>
          <w:tcPr>
            <w:tcW w:w="2436" w:type="dxa"/>
          </w:tcPr>
          <w:p w14:paraId="08B5D499" w14:textId="77777777" w:rsidR="0008632C" w:rsidRDefault="0008632C" w:rsidP="0008632C">
            <w:pPr>
              <w:rPr>
                <w:rFonts w:ascii="Aptos Display" w:hAnsi="Aptos Display"/>
              </w:rPr>
            </w:pPr>
          </w:p>
        </w:tc>
        <w:tc>
          <w:tcPr>
            <w:tcW w:w="1234" w:type="dxa"/>
          </w:tcPr>
          <w:p w14:paraId="42A9B7DD" w14:textId="77777777" w:rsidR="0008632C" w:rsidRDefault="0008632C" w:rsidP="0008632C">
            <w:pPr>
              <w:rPr>
                <w:rFonts w:ascii="Aptos Display" w:hAnsi="Aptos Display"/>
              </w:rPr>
            </w:pPr>
          </w:p>
        </w:tc>
        <w:tc>
          <w:tcPr>
            <w:tcW w:w="1870" w:type="dxa"/>
          </w:tcPr>
          <w:p w14:paraId="03FF81AA" w14:textId="77777777" w:rsidR="0008632C" w:rsidRDefault="0008632C" w:rsidP="0008632C">
            <w:pPr>
              <w:rPr>
                <w:rFonts w:ascii="Aptos Display" w:hAnsi="Aptos Display"/>
              </w:rPr>
            </w:pPr>
          </w:p>
        </w:tc>
        <w:tc>
          <w:tcPr>
            <w:tcW w:w="1800" w:type="dxa"/>
          </w:tcPr>
          <w:p w14:paraId="7C1E0B34" w14:textId="77777777" w:rsidR="0008632C" w:rsidRDefault="0008632C" w:rsidP="0008632C">
            <w:pPr>
              <w:rPr>
                <w:rFonts w:ascii="Aptos Display" w:hAnsi="Aptos Display"/>
              </w:rPr>
            </w:pPr>
          </w:p>
        </w:tc>
        <w:tc>
          <w:tcPr>
            <w:tcW w:w="924" w:type="dxa"/>
          </w:tcPr>
          <w:p w14:paraId="27A0CFCA" w14:textId="77777777" w:rsidR="0008632C" w:rsidRDefault="0008632C" w:rsidP="0008632C">
            <w:pPr>
              <w:rPr>
                <w:rFonts w:ascii="Aptos Display" w:hAnsi="Aptos Display"/>
              </w:rPr>
            </w:pPr>
          </w:p>
        </w:tc>
        <w:tc>
          <w:tcPr>
            <w:tcW w:w="2766" w:type="dxa"/>
          </w:tcPr>
          <w:p w14:paraId="5F5042A3" w14:textId="77777777" w:rsidR="0008632C" w:rsidRDefault="0008632C" w:rsidP="0008632C">
            <w:pPr>
              <w:rPr>
                <w:rFonts w:ascii="Aptos Display" w:hAnsi="Aptos Display"/>
              </w:rPr>
            </w:pPr>
          </w:p>
        </w:tc>
      </w:tr>
      <w:tr w:rsidR="0008632C" w14:paraId="69C0CDF0" w14:textId="77777777" w:rsidTr="005A21A2">
        <w:trPr>
          <w:trHeight w:val="282"/>
        </w:trPr>
        <w:tc>
          <w:tcPr>
            <w:tcW w:w="1545" w:type="dxa"/>
          </w:tcPr>
          <w:p w14:paraId="54EA275E" w14:textId="77777777" w:rsidR="0008632C" w:rsidRDefault="0008632C" w:rsidP="0008632C">
            <w:pPr>
              <w:rPr>
                <w:rFonts w:ascii="Aptos Display" w:hAnsi="Aptos Display"/>
              </w:rPr>
            </w:pPr>
          </w:p>
        </w:tc>
        <w:tc>
          <w:tcPr>
            <w:tcW w:w="1555" w:type="dxa"/>
          </w:tcPr>
          <w:p w14:paraId="35F5348A" w14:textId="77777777" w:rsidR="0008632C" w:rsidRDefault="0008632C" w:rsidP="0008632C">
            <w:pPr>
              <w:rPr>
                <w:rFonts w:ascii="Aptos Display" w:hAnsi="Aptos Display"/>
              </w:rPr>
            </w:pPr>
          </w:p>
        </w:tc>
        <w:tc>
          <w:tcPr>
            <w:tcW w:w="2436" w:type="dxa"/>
          </w:tcPr>
          <w:p w14:paraId="1AED617C" w14:textId="77777777" w:rsidR="0008632C" w:rsidRDefault="0008632C" w:rsidP="0008632C">
            <w:pPr>
              <w:rPr>
                <w:rFonts w:ascii="Aptos Display" w:hAnsi="Aptos Display"/>
              </w:rPr>
            </w:pPr>
          </w:p>
        </w:tc>
        <w:tc>
          <w:tcPr>
            <w:tcW w:w="1234" w:type="dxa"/>
          </w:tcPr>
          <w:p w14:paraId="1FC1933D" w14:textId="77777777" w:rsidR="0008632C" w:rsidRDefault="0008632C" w:rsidP="0008632C">
            <w:pPr>
              <w:rPr>
                <w:rFonts w:ascii="Aptos Display" w:hAnsi="Aptos Display"/>
              </w:rPr>
            </w:pPr>
          </w:p>
        </w:tc>
        <w:tc>
          <w:tcPr>
            <w:tcW w:w="1870" w:type="dxa"/>
          </w:tcPr>
          <w:p w14:paraId="603A3FAF" w14:textId="77777777" w:rsidR="0008632C" w:rsidRDefault="0008632C" w:rsidP="0008632C">
            <w:pPr>
              <w:rPr>
                <w:rFonts w:ascii="Aptos Display" w:hAnsi="Aptos Display"/>
              </w:rPr>
            </w:pPr>
          </w:p>
        </w:tc>
        <w:tc>
          <w:tcPr>
            <w:tcW w:w="1800" w:type="dxa"/>
          </w:tcPr>
          <w:p w14:paraId="35AA0314" w14:textId="77777777" w:rsidR="0008632C" w:rsidRDefault="0008632C" w:rsidP="0008632C">
            <w:pPr>
              <w:rPr>
                <w:rFonts w:ascii="Aptos Display" w:hAnsi="Aptos Display"/>
              </w:rPr>
            </w:pPr>
          </w:p>
        </w:tc>
        <w:tc>
          <w:tcPr>
            <w:tcW w:w="924" w:type="dxa"/>
          </w:tcPr>
          <w:p w14:paraId="5644DC53" w14:textId="77777777" w:rsidR="0008632C" w:rsidRDefault="0008632C" w:rsidP="0008632C">
            <w:pPr>
              <w:rPr>
                <w:rFonts w:ascii="Aptos Display" w:hAnsi="Aptos Display"/>
              </w:rPr>
            </w:pPr>
          </w:p>
        </w:tc>
        <w:tc>
          <w:tcPr>
            <w:tcW w:w="2766" w:type="dxa"/>
          </w:tcPr>
          <w:p w14:paraId="2AC52FA0" w14:textId="77777777" w:rsidR="0008632C" w:rsidRDefault="0008632C" w:rsidP="0008632C">
            <w:pPr>
              <w:rPr>
                <w:rFonts w:ascii="Aptos Display" w:hAnsi="Aptos Display"/>
              </w:rPr>
            </w:pPr>
          </w:p>
        </w:tc>
      </w:tr>
      <w:tr w:rsidR="0008632C" w14:paraId="368FBC3D" w14:textId="77777777" w:rsidTr="005A21A2">
        <w:trPr>
          <w:trHeight w:val="282"/>
        </w:trPr>
        <w:tc>
          <w:tcPr>
            <w:tcW w:w="1545" w:type="dxa"/>
          </w:tcPr>
          <w:p w14:paraId="24A94E99" w14:textId="77777777" w:rsidR="0008632C" w:rsidRDefault="0008632C" w:rsidP="0008632C">
            <w:pPr>
              <w:rPr>
                <w:rFonts w:ascii="Aptos Display" w:hAnsi="Aptos Display"/>
              </w:rPr>
            </w:pPr>
          </w:p>
        </w:tc>
        <w:tc>
          <w:tcPr>
            <w:tcW w:w="1555" w:type="dxa"/>
          </w:tcPr>
          <w:p w14:paraId="0E391854" w14:textId="77777777" w:rsidR="0008632C" w:rsidRDefault="0008632C" w:rsidP="0008632C">
            <w:pPr>
              <w:rPr>
                <w:rFonts w:ascii="Aptos Display" w:hAnsi="Aptos Display"/>
              </w:rPr>
            </w:pPr>
          </w:p>
        </w:tc>
        <w:tc>
          <w:tcPr>
            <w:tcW w:w="2436" w:type="dxa"/>
          </w:tcPr>
          <w:p w14:paraId="3F6712B3" w14:textId="77777777" w:rsidR="0008632C" w:rsidRDefault="0008632C" w:rsidP="0008632C">
            <w:pPr>
              <w:rPr>
                <w:rFonts w:ascii="Aptos Display" w:hAnsi="Aptos Display"/>
              </w:rPr>
            </w:pPr>
          </w:p>
        </w:tc>
        <w:tc>
          <w:tcPr>
            <w:tcW w:w="1234" w:type="dxa"/>
          </w:tcPr>
          <w:p w14:paraId="7045421A" w14:textId="77777777" w:rsidR="0008632C" w:rsidRDefault="0008632C" w:rsidP="0008632C">
            <w:pPr>
              <w:rPr>
                <w:rFonts w:ascii="Aptos Display" w:hAnsi="Aptos Display"/>
              </w:rPr>
            </w:pPr>
          </w:p>
        </w:tc>
        <w:tc>
          <w:tcPr>
            <w:tcW w:w="1870" w:type="dxa"/>
          </w:tcPr>
          <w:p w14:paraId="2C05E0EC" w14:textId="77777777" w:rsidR="0008632C" w:rsidRDefault="0008632C" w:rsidP="0008632C">
            <w:pPr>
              <w:rPr>
                <w:rFonts w:ascii="Aptos Display" w:hAnsi="Aptos Display"/>
              </w:rPr>
            </w:pPr>
          </w:p>
        </w:tc>
        <w:tc>
          <w:tcPr>
            <w:tcW w:w="1800" w:type="dxa"/>
          </w:tcPr>
          <w:p w14:paraId="789292C6" w14:textId="77777777" w:rsidR="0008632C" w:rsidRDefault="0008632C" w:rsidP="0008632C">
            <w:pPr>
              <w:rPr>
                <w:rFonts w:ascii="Aptos Display" w:hAnsi="Aptos Display"/>
              </w:rPr>
            </w:pPr>
          </w:p>
        </w:tc>
        <w:tc>
          <w:tcPr>
            <w:tcW w:w="924" w:type="dxa"/>
          </w:tcPr>
          <w:p w14:paraId="2A15BC5A" w14:textId="77777777" w:rsidR="0008632C" w:rsidRDefault="0008632C" w:rsidP="0008632C">
            <w:pPr>
              <w:rPr>
                <w:rFonts w:ascii="Aptos Display" w:hAnsi="Aptos Display"/>
              </w:rPr>
            </w:pPr>
          </w:p>
        </w:tc>
        <w:tc>
          <w:tcPr>
            <w:tcW w:w="2766" w:type="dxa"/>
          </w:tcPr>
          <w:p w14:paraId="1EE79D71" w14:textId="77777777" w:rsidR="0008632C" w:rsidRDefault="0008632C" w:rsidP="0008632C">
            <w:pPr>
              <w:rPr>
                <w:rFonts w:ascii="Aptos Display" w:hAnsi="Aptos Display"/>
              </w:rPr>
            </w:pPr>
          </w:p>
        </w:tc>
      </w:tr>
      <w:tr w:rsidR="0008632C" w14:paraId="6FA15BC2" w14:textId="77777777" w:rsidTr="005A21A2">
        <w:trPr>
          <w:trHeight w:val="282"/>
        </w:trPr>
        <w:tc>
          <w:tcPr>
            <w:tcW w:w="1545" w:type="dxa"/>
          </w:tcPr>
          <w:p w14:paraId="43352EE0" w14:textId="77777777" w:rsidR="0008632C" w:rsidRDefault="0008632C" w:rsidP="0008632C">
            <w:pPr>
              <w:rPr>
                <w:rFonts w:ascii="Aptos Display" w:hAnsi="Aptos Display"/>
              </w:rPr>
            </w:pPr>
          </w:p>
        </w:tc>
        <w:tc>
          <w:tcPr>
            <w:tcW w:w="1555" w:type="dxa"/>
          </w:tcPr>
          <w:p w14:paraId="6A54227C" w14:textId="77777777" w:rsidR="0008632C" w:rsidRDefault="0008632C" w:rsidP="0008632C">
            <w:pPr>
              <w:rPr>
                <w:rFonts w:ascii="Aptos Display" w:hAnsi="Aptos Display"/>
              </w:rPr>
            </w:pPr>
          </w:p>
        </w:tc>
        <w:tc>
          <w:tcPr>
            <w:tcW w:w="2436" w:type="dxa"/>
          </w:tcPr>
          <w:p w14:paraId="38BBEA74" w14:textId="77777777" w:rsidR="0008632C" w:rsidRDefault="0008632C" w:rsidP="0008632C">
            <w:pPr>
              <w:rPr>
                <w:rFonts w:ascii="Aptos Display" w:hAnsi="Aptos Display"/>
              </w:rPr>
            </w:pPr>
          </w:p>
        </w:tc>
        <w:tc>
          <w:tcPr>
            <w:tcW w:w="1234" w:type="dxa"/>
          </w:tcPr>
          <w:p w14:paraId="1C1E4434" w14:textId="77777777" w:rsidR="0008632C" w:rsidRDefault="0008632C" w:rsidP="0008632C">
            <w:pPr>
              <w:rPr>
                <w:rFonts w:ascii="Aptos Display" w:hAnsi="Aptos Display"/>
              </w:rPr>
            </w:pPr>
          </w:p>
        </w:tc>
        <w:tc>
          <w:tcPr>
            <w:tcW w:w="1870" w:type="dxa"/>
          </w:tcPr>
          <w:p w14:paraId="502B2D1F" w14:textId="77777777" w:rsidR="0008632C" w:rsidRDefault="0008632C" w:rsidP="0008632C">
            <w:pPr>
              <w:rPr>
                <w:rFonts w:ascii="Aptos Display" w:hAnsi="Aptos Display"/>
              </w:rPr>
            </w:pPr>
          </w:p>
        </w:tc>
        <w:tc>
          <w:tcPr>
            <w:tcW w:w="1800" w:type="dxa"/>
          </w:tcPr>
          <w:p w14:paraId="236EDAE0" w14:textId="77777777" w:rsidR="0008632C" w:rsidRDefault="0008632C" w:rsidP="0008632C">
            <w:pPr>
              <w:rPr>
                <w:rFonts w:ascii="Aptos Display" w:hAnsi="Aptos Display"/>
              </w:rPr>
            </w:pPr>
          </w:p>
        </w:tc>
        <w:tc>
          <w:tcPr>
            <w:tcW w:w="924" w:type="dxa"/>
          </w:tcPr>
          <w:p w14:paraId="6ECF8A54" w14:textId="77777777" w:rsidR="0008632C" w:rsidRDefault="0008632C" w:rsidP="0008632C">
            <w:pPr>
              <w:rPr>
                <w:rFonts w:ascii="Aptos Display" w:hAnsi="Aptos Display"/>
              </w:rPr>
            </w:pPr>
          </w:p>
        </w:tc>
        <w:tc>
          <w:tcPr>
            <w:tcW w:w="2766" w:type="dxa"/>
          </w:tcPr>
          <w:p w14:paraId="2AFAB93E" w14:textId="77777777" w:rsidR="0008632C" w:rsidRDefault="0008632C" w:rsidP="0008632C">
            <w:pPr>
              <w:rPr>
                <w:rFonts w:ascii="Aptos Display" w:hAnsi="Aptos Display"/>
              </w:rPr>
            </w:pPr>
          </w:p>
        </w:tc>
      </w:tr>
    </w:tbl>
    <w:p w14:paraId="3C68AF02" w14:textId="77777777" w:rsidR="00C776D3" w:rsidRDefault="00C776D3" w:rsidP="006B7FFC"/>
    <w:p w14:paraId="5D3D0CE3" w14:textId="77777777" w:rsidR="00CD59D0" w:rsidRDefault="00CD59D0">
      <w:pPr>
        <w:rPr>
          <w:rFonts w:ascii="Oswald Medium" w:eastAsia="Calibri Light" w:hAnsi="Oswald Medium" w:cstheme="majorBidi"/>
          <w:bCs/>
          <w:color w:val="215EA7"/>
          <w:sz w:val="40"/>
          <w:szCs w:val="40"/>
          <w:bdr w:val="nil"/>
        </w:rPr>
      </w:pPr>
      <w:r>
        <w:br w:type="page"/>
      </w:r>
    </w:p>
    <w:p w14:paraId="0A243A9B" w14:textId="77777777" w:rsidR="00CD59D0" w:rsidRDefault="00CD59D0" w:rsidP="006B7FFC">
      <w:pPr>
        <w:pStyle w:val="Heading1"/>
        <w:tabs>
          <w:tab w:val="left" w:pos="3958"/>
        </w:tabs>
        <w:sectPr w:rsidR="00CD59D0" w:rsidSect="00CD59D0">
          <w:pgSz w:w="15840" w:h="12240" w:orient="landscape"/>
          <w:pgMar w:top="1080" w:right="1440" w:bottom="1080" w:left="1440" w:header="720" w:footer="720" w:gutter="0"/>
          <w:cols w:space="720"/>
          <w:titlePg/>
          <w:docGrid w:linePitch="360"/>
        </w:sectPr>
      </w:pPr>
    </w:p>
    <w:p w14:paraId="6A742A12" w14:textId="688BC239" w:rsidR="006B7FFC" w:rsidRPr="005A21A2" w:rsidRDefault="00E231DB" w:rsidP="1144BD21">
      <w:pPr>
        <w:pStyle w:val="Heading1"/>
        <w:tabs>
          <w:tab w:val="left" w:pos="3958"/>
        </w:tabs>
        <w:rPr>
          <w:highlight w:val="yellow"/>
        </w:rPr>
      </w:pPr>
      <w:bookmarkStart w:id="2" w:name="_Toc234396892"/>
      <w:r w:rsidRPr="00EA39AE">
        <w:lastRenderedPageBreak/>
        <w:t xml:space="preserve">Section 2. </w:t>
      </w:r>
      <w:r w:rsidR="006B7FFC" w:rsidRPr="00EA39AE">
        <w:t>Procurement Activity Detail</w:t>
      </w:r>
      <w:r w:rsidR="006A08D1" w:rsidRPr="00EA39AE">
        <w:t>s</w:t>
      </w:r>
      <w:bookmarkEnd w:id="2"/>
      <w:r>
        <w:tab/>
      </w:r>
    </w:p>
    <w:p w14:paraId="057EE024" w14:textId="7C6ADD57" w:rsidR="006B7FFC" w:rsidRPr="00D852A5" w:rsidRDefault="006B7FFC" w:rsidP="005A21A2">
      <w:pPr>
        <w:pStyle w:val="BodyText"/>
      </w:pPr>
      <w:r w:rsidRPr="00D852A5">
        <w:t xml:space="preserve">Complete </w:t>
      </w:r>
      <w:r w:rsidR="00494F5B">
        <w:t>a</w:t>
      </w:r>
      <w:r w:rsidRPr="00D852A5">
        <w:t xml:space="preserve"> Procurement Activity Detail </w:t>
      </w:r>
      <w:r w:rsidR="000911E2">
        <w:t>T</w:t>
      </w:r>
      <w:r w:rsidRPr="00D852A5">
        <w:t xml:space="preserve">able for each procurement activity identified in </w:t>
      </w:r>
      <w:r w:rsidR="00F00DEC">
        <w:fldChar w:fldCharType="begin"/>
      </w:r>
      <w:r w:rsidR="00F00DEC">
        <w:instrText xml:space="preserve"> REF _Ref234396024 \h </w:instrText>
      </w:r>
      <w:r w:rsidR="00F00DEC">
        <w:fldChar w:fldCharType="separate"/>
      </w:r>
      <w:r w:rsidR="00F00DEC">
        <w:t xml:space="preserve">Table </w:t>
      </w:r>
      <w:r w:rsidR="00F00DEC">
        <w:rPr>
          <w:noProof/>
        </w:rPr>
        <w:t>1</w:t>
      </w:r>
      <w:r w:rsidR="00F00DEC">
        <w:fldChar w:fldCharType="end"/>
      </w:r>
      <w:r w:rsidR="00BB11FA">
        <w:t xml:space="preserve">. </w:t>
      </w:r>
      <w:r w:rsidRPr="00D852A5">
        <w:t>Copy th</w:t>
      </w:r>
      <w:r w:rsidR="00552926">
        <w:t>e table as many times</w:t>
      </w:r>
      <w:r w:rsidRPr="00D852A5">
        <w:t xml:space="preserve"> as needed. Not all questions will apply to every procurement activity. Please provide the best information currently available. Information may be updated as project planning and procurement activities become more clearly defined.</w:t>
      </w:r>
    </w:p>
    <w:tbl>
      <w:tblPr>
        <w:tblStyle w:val="TableGrid"/>
        <w:tblW w:w="0" w:type="auto"/>
        <w:tblCellMar>
          <w:top w:w="14" w:type="dxa"/>
          <w:bottom w:w="14" w:type="dxa"/>
        </w:tblCellMar>
        <w:tblLook w:val="04A0" w:firstRow="1" w:lastRow="0" w:firstColumn="1" w:lastColumn="0" w:noHBand="0" w:noVBand="1"/>
      </w:tblPr>
      <w:tblGrid>
        <w:gridCol w:w="4915"/>
        <w:gridCol w:w="5155"/>
      </w:tblGrid>
      <w:tr w:rsidR="00414756" w:rsidRPr="00F96BF2" w14:paraId="5D770569" w14:textId="77777777" w:rsidTr="00B906C7">
        <w:trPr>
          <w:trHeight w:val="498"/>
          <w:tblHeader/>
        </w:trPr>
        <w:tc>
          <w:tcPr>
            <w:tcW w:w="10070" w:type="dxa"/>
            <w:gridSpan w:val="2"/>
            <w:shd w:val="clear" w:color="auto" w:fill="C1E4F5" w:themeFill="accent1" w:themeFillTint="33"/>
            <w:hideMark/>
          </w:tcPr>
          <w:p w14:paraId="5970F515" w14:textId="464E1CAA" w:rsidR="00414756" w:rsidRPr="00552926" w:rsidRDefault="00414756" w:rsidP="005C7512">
            <w:pPr>
              <w:spacing w:after="200" w:line="276" w:lineRule="auto"/>
            </w:pPr>
            <w:r w:rsidRPr="00D852A5">
              <w:rPr>
                <w:b/>
                <w:bCs/>
              </w:rPr>
              <w:t>Procurement ID:</w:t>
            </w:r>
            <w:r w:rsidRPr="00D852A5">
              <w:t xml:space="preserve"> P-</w:t>
            </w:r>
            <w:r>
              <w:t xml:space="preserve"> </w:t>
            </w:r>
            <w:r w:rsidR="00552926">
              <w:t xml:space="preserve">               </w:t>
            </w:r>
            <w:r w:rsidRPr="00D852A5">
              <w:rPr>
                <w:b/>
                <w:bCs/>
              </w:rPr>
              <w:t>Procurement Activity:</w:t>
            </w:r>
            <w:r w:rsidRPr="00D852A5">
              <w:t xml:space="preserve"> </w:t>
            </w:r>
            <w:r>
              <w:t xml:space="preserve">  </w:t>
            </w:r>
          </w:p>
        </w:tc>
      </w:tr>
      <w:tr w:rsidR="00414756" w:rsidRPr="00F96BF2" w14:paraId="542A26E3" w14:textId="77777777" w:rsidTr="001F20FA">
        <w:trPr>
          <w:tblHeader/>
        </w:trPr>
        <w:tc>
          <w:tcPr>
            <w:tcW w:w="4315" w:type="dxa"/>
            <w:shd w:val="clear" w:color="auto" w:fill="D1D1D1" w:themeFill="background2" w:themeFillShade="E6"/>
          </w:tcPr>
          <w:p w14:paraId="2D138062" w14:textId="5E7D0D08" w:rsidR="00414756" w:rsidRPr="00F96BF2" w:rsidRDefault="00414756" w:rsidP="00414756">
            <w:pPr>
              <w:spacing w:after="200" w:line="276" w:lineRule="auto"/>
              <w:rPr>
                <w:b/>
                <w:bCs/>
              </w:rPr>
            </w:pPr>
            <w:r w:rsidRPr="00F96BF2">
              <w:rPr>
                <w:b/>
                <w:bCs/>
              </w:rPr>
              <w:t>Information Requested</w:t>
            </w:r>
          </w:p>
        </w:tc>
        <w:tc>
          <w:tcPr>
            <w:tcW w:w="5755" w:type="dxa"/>
            <w:shd w:val="clear" w:color="auto" w:fill="D1D1D1" w:themeFill="background2" w:themeFillShade="E6"/>
          </w:tcPr>
          <w:p w14:paraId="603108C4" w14:textId="7E69DEEB" w:rsidR="00414756" w:rsidRPr="00F96BF2" w:rsidRDefault="00414756" w:rsidP="00414756">
            <w:pPr>
              <w:spacing w:after="200" w:line="276" w:lineRule="auto"/>
              <w:rPr>
                <w:b/>
                <w:bCs/>
              </w:rPr>
            </w:pPr>
            <w:r w:rsidRPr="00F96BF2">
              <w:rPr>
                <w:b/>
                <w:bCs/>
              </w:rPr>
              <w:t>Response</w:t>
            </w:r>
          </w:p>
        </w:tc>
      </w:tr>
      <w:tr w:rsidR="00414756" w:rsidRPr="00F96BF2" w14:paraId="334BCFE1" w14:textId="77777777" w:rsidTr="00016FEB">
        <w:tc>
          <w:tcPr>
            <w:tcW w:w="0" w:type="auto"/>
            <w:gridSpan w:val="2"/>
            <w:shd w:val="clear" w:color="auto" w:fill="F2F2F2" w:themeFill="background1" w:themeFillShade="F2"/>
            <w:hideMark/>
          </w:tcPr>
          <w:p w14:paraId="339E3404" w14:textId="1A9213CA" w:rsidR="00406E26" w:rsidRPr="003231AD" w:rsidRDefault="00414756" w:rsidP="005D6AA4">
            <w:pPr>
              <w:pStyle w:val="TableNumbers"/>
              <w:numPr>
                <w:ilvl w:val="0"/>
                <w:numId w:val="32"/>
              </w:numPr>
              <w:rPr>
                <w:b/>
                <w:bCs/>
              </w:rPr>
            </w:pPr>
            <w:r w:rsidRPr="001A1577">
              <w:rPr>
                <w:b/>
                <w:bCs/>
              </w:rPr>
              <w:t>PROCUREMENT STATUS</w:t>
            </w:r>
            <w:r w:rsidRPr="001A1577">
              <w:t xml:space="preserve"> Use this section to provide the </w:t>
            </w:r>
            <w:proofErr w:type="gramStart"/>
            <w:r w:rsidRPr="001A1577">
              <w:t>current status</w:t>
            </w:r>
            <w:proofErr w:type="gramEnd"/>
            <w:r w:rsidRPr="001A1577">
              <w:t xml:space="preserve"> of this procurement activity and any available timing information. Procurement activities may be at different stages at the time of submission and may evolve over time. </w:t>
            </w:r>
          </w:p>
          <w:p w14:paraId="3A1784BB" w14:textId="70641326" w:rsidR="00414756" w:rsidRPr="001A1577" w:rsidRDefault="00414756" w:rsidP="005A21A2">
            <w:pPr>
              <w:pStyle w:val="TableNumbers"/>
              <w:numPr>
                <w:ilvl w:val="0"/>
                <w:numId w:val="0"/>
              </w:numPr>
              <w:ind w:left="341"/>
            </w:pPr>
          </w:p>
        </w:tc>
      </w:tr>
      <w:tr w:rsidR="00414756" w:rsidRPr="00F96BF2" w14:paraId="3CCCC400" w14:textId="77777777" w:rsidTr="00B51FE6">
        <w:tc>
          <w:tcPr>
            <w:tcW w:w="4315" w:type="dxa"/>
            <w:hideMark/>
          </w:tcPr>
          <w:p w14:paraId="7E72AB53" w14:textId="09AE2B5F" w:rsidR="00414756" w:rsidRPr="00F96BF2" w:rsidRDefault="00414756" w:rsidP="00414756">
            <w:pPr>
              <w:pStyle w:val="TableText"/>
            </w:pPr>
            <w:r w:rsidRPr="00F96BF2">
              <w:t>Current procurement status</w:t>
            </w:r>
            <w:r w:rsidR="003231AD">
              <w:t xml:space="preserve"> (</w:t>
            </w:r>
            <w:r w:rsidR="003231AD" w:rsidRPr="001A1577">
              <w:t>Options are: Planned / Procurement Planning Underway / Solicitation Released / Under Evaluation / Awarded / Executed / Complete.</w:t>
            </w:r>
            <w:r w:rsidR="003231AD">
              <w:t>)</w:t>
            </w:r>
          </w:p>
        </w:tc>
        <w:tc>
          <w:tcPr>
            <w:tcW w:w="5755" w:type="dxa"/>
          </w:tcPr>
          <w:p w14:paraId="10237F06" w14:textId="77777777" w:rsidR="00414756" w:rsidRPr="00016FEB" w:rsidRDefault="00414756" w:rsidP="00414756">
            <w:pPr>
              <w:spacing w:after="200" w:line="276" w:lineRule="auto"/>
            </w:pPr>
          </w:p>
        </w:tc>
      </w:tr>
      <w:tr w:rsidR="00414756" w:rsidRPr="00F96BF2" w14:paraId="1B3EDEC1" w14:textId="77777777" w:rsidTr="00B51FE6">
        <w:tc>
          <w:tcPr>
            <w:tcW w:w="4315" w:type="dxa"/>
            <w:hideMark/>
          </w:tcPr>
          <w:p w14:paraId="1687FE08" w14:textId="77777777" w:rsidR="00414756" w:rsidRPr="00F96BF2" w:rsidRDefault="00414756" w:rsidP="00414756">
            <w:pPr>
              <w:pStyle w:val="TableText"/>
            </w:pPr>
            <w:r w:rsidRPr="00F96BF2">
              <w:t>Notes / estimated timing (optional)</w:t>
            </w:r>
          </w:p>
        </w:tc>
        <w:tc>
          <w:tcPr>
            <w:tcW w:w="5755" w:type="dxa"/>
            <w:hideMark/>
          </w:tcPr>
          <w:p w14:paraId="7A293E10" w14:textId="77777777" w:rsidR="00414756" w:rsidRPr="00F96BF2" w:rsidRDefault="00414756" w:rsidP="00414756">
            <w:pPr>
              <w:spacing w:after="200" w:line="276" w:lineRule="auto"/>
            </w:pPr>
          </w:p>
        </w:tc>
      </w:tr>
      <w:tr w:rsidR="00414756" w:rsidRPr="00F96BF2" w14:paraId="1ACD591C" w14:textId="77777777" w:rsidTr="00016FEB">
        <w:tc>
          <w:tcPr>
            <w:tcW w:w="0" w:type="auto"/>
            <w:gridSpan w:val="2"/>
            <w:shd w:val="clear" w:color="auto" w:fill="F2F2F2" w:themeFill="background1" w:themeFillShade="F2"/>
            <w:hideMark/>
          </w:tcPr>
          <w:p w14:paraId="55F45E2A" w14:textId="77777777" w:rsidR="00414756" w:rsidRPr="00F96BF2" w:rsidRDefault="00414756" w:rsidP="005D6AA4">
            <w:pPr>
              <w:pStyle w:val="TableNumbers"/>
              <w:numPr>
                <w:ilvl w:val="0"/>
                <w:numId w:val="32"/>
              </w:numPr>
            </w:pPr>
            <w:r w:rsidRPr="00D372DC">
              <w:rPr>
                <w:b/>
                <w:bCs/>
              </w:rPr>
              <w:t>PROCUREMENT CONSIDERATIONS</w:t>
            </w:r>
            <w:r w:rsidRPr="00F96BF2">
              <w:t xml:space="preserve"> </w:t>
            </w:r>
            <w:r w:rsidRPr="00F00DEC">
              <w:t>These</w:t>
            </w:r>
            <w:r w:rsidRPr="00D372DC">
              <w:t xml:space="preserve"> questions are intended to help identify procurement activities that may benefit from additional discussion or planning support. A “Yes” response does not necessarily indicate an issue and may simply provide helpful context.</w:t>
            </w:r>
          </w:p>
        </w:tc>
      </w:tr>
      <w:tr w:rsidR="00414756" w:rsidRPr="00F96BF2" w14:paraId="3934D102" w14:textId="77777777" w:rsidTr="00B51FE6">
        <w:tc>
          <w:tcPr>
            <w:tcW w:w="4315" w:type="dxa"/>
            <w:vAlign w:val="center"/>
            <w:hideMark/>
          </w:tcPr>
          <w:p w14:paraId="52E05792" w14:textId="77777777" w:rsidR="00414756" w:rsidRPr="00F96BF2" w:rsidRDefault="00414756" w:rsidP="00414756">
            <w:pPr>
              <w:pStyle w:val="TableText"/>
            </w:pPr>
            <w:r w:rsidRPr="00F96BF2">
              <w:t>Is this procurement anticipated to use sole source procurement?</w:t>
            </w:r>
          </w:p>
        </w:tc>
        <w:tc>
          <w:tcPr>
            <w:tcW w:w="5755" w:type="dxa"/>
            <w:hideMark/>
          </w:tcPr>
          <w:p w14:paraId="038C5210" w14:textId="0B8B4EC5" w:rsidR="00414756" w:rsidRPr="00F96BF2" w:rsidRDefault="00414756" w:rsidP="00414756">
            <w:pPr>
              <w:pStyle w:val="TableText"/>
            </w:pPr>
            <w:r w:rsidRPr="00F96BF2">
              <w:t xml:space="preserve">Yes / No  </w:t>
            </w:r>
            <w:r w:rsidR="00B30877">
              <w:br/>
            </w:r>
            <w:r w:rsidRPr="00B30877">
              <w:rPr>
                <w:b/>
                <w:bCs/>
              </w:rPr>
              <w:t>Explanation</w:t>
            </w:r>
            <w:r w:rsidR="00B30877" w:rsidRPr="00B30877">
              <w:rPr>
                <w:b/>
                <w:bCs/>
              </w:rPr>
              <w:t>:</w:t>
            </w:r>
          </w:p>
        </w:tc>
      </w:tr>
      <w:tr w:rsidR="00414756" w:rsidRPr="00F96BF2" w14:paraId="6F090A91" w14:textId="77777777" w:rsidTr="00B51FE6">
        <w:tc>
          <w:tcPr>
            <w:tcW w:w="4315" w:type="dxa"/>
            <w:hideMark/>
          </w:tcPr>
          <w:p w14:paraId="3A42FF1C" w14:textId="161C1209" w:rsidR="00414756" w:rsidRPr="00F96BF2" w:rsidRDefault="00414756" w:rsidP="00414756">
            <w:pPr>
              <w:pStyle w:val="TableText"/>
            </w:pPr>
            <w:r w:rsidRPr="00F96BF2">
              <w:t xml:space="preserve">Did any </w:t>
            </w:r>
            <w:r w:rsidR="00255452">
              <w:t xml:space="preserve">prospective </w:t>
            </w:r>
            <w:r w:rsidRPr="00F96BF2">
              <w:t>vendor</w:t>
            </w:r>
            <w:r w:rsidR="00255452">
              <w:t>, consultant, contractor, technology provider, or other organization</w:t>
            </w:r>
            <w:r w:rsidRPr="00F96BF2">
              <w:t xml:space="preserve"> participate in preparing </w:t>
            </w:r>
            <w:r w:rsidR="00255452">
              <w:t xml:space="preserve">the project concept, </w:t>
            </w:r>
            <w:r w:rsidRPr="00F96BF2">
              <w:t xml:space="preserve">procurement specifications, </w:t>
            </w:r>
            <w:r w:rsidR="00DF1AD5">
              <w:t xml:space="preserve">scope of work, </w:t>
            </w:r>
            <w:r w:rsidRPr="00F96BF2">
              <w:t>evaluation criteria, or procurement approach?</w:t>
            </w:r>
          </w:p>
        </w:tc>
        <w:tc>
          <w:tcPr>
            <w:tcW w:w="5755" w:type="dxa"/>
            <w:hideMark/>
          </w:tcPr>
          <w:p w14:paraId="3741B6A8" w14:textId="760E63F9" w:rsidR="00414756" w:rsidRPr="00F96BF2" w:rsidRDefault="008D7FD7" w:rsidP="00414756">
            <w:pPr>
              <w:pStyle w:val="TableText"/>
            </w:pPr>
            <w:r w:rsidRPr="00F96BF2">
              <w:t xml:space="preserve">Yes / No  </w:t>
            </w:r>
            <w:r>
              <w:br/>
            </w:r>
            <w:r w:rsidRPr="00B30877">
              <w:rPr>
                <w:b/>
                <w:bCs/>
              </w:rPr>
              <w:t>Explanation:</w:t>
            </w:r>
          </w:p>
        </w:tc>
      </w:tr>
      <w:tr w:rsidR="00414756" w:rsidRPr="00F96BF2" w14:paraId="785714A7" w14:textId="77777777" w:rsidTr="00B51FE6">
        <w:tc>
          <w:tcPr>
            <w:tcW w:w="4315" w:type="dxa"/>
            <w:hideMark/>
          </w:tcPr>
          <w:p w14:paraId="48E75E14" w14:textId="77777777" w:rsidR="00414756" w:rsidRPr="00F96BF2" w:rsidRDefault="00414756" w:rsidP="00414756">
            <w:pPr>
              <w:pStyle w:val="TableText"/>
            </w:pPr>
            <w:r w:rsidRPr="00F96BF2">
              <w:t>Does the procurement involve proprietary technology that may limit competition?</w:t>
            </w:r>
          </w:p>
        </w:tc>
        <w:tc>
          <w:tcPr>
            <w:tcW w:w="5755" w:type="dxa"/>
            <w:hideMark/>
          </w:tcPr>
          <w:p w14:paraId="6F10F36A" w14:textId="210937A5" w:rsidR="00414756" w:rsidRPr="00F96BF2" w:rsidRDefault="008D7FD7" w:rsidP="00414756">
            <w:pPr>
              <w:pStyle w:val="TableText"/>
            </w:pPr>
            <w:r w:rsidRPr="00F96BF2">
              <w:t xml:space="preserve">Yes / No  </w:t>
            </w:r>
            <w:r>
              <w:br/>
            </w:r>
            <w:r w:rsidRPr="00B30877">
              <w:rPr>
                <w:b/>
                <w:bCs/>
              </w:rPr>
              <w:t>Explanation:</w:t>
            </w:r>
          </w:p>
        </w:tc>
      </w:tr>
      <w:tr w:rsidR="00414756" w:rsidRPr="00F96BF2" w14:paraId="6F44E6D4" w14:textId="77777777" w:rsidTr="00B51FE6">
        <w:tc>
          <w:tcPr>
            <w:tcW w:w="4315" w:type="dxa"/>
          </w:tcPr>
          <w:p w14:paraId="3FC04148" w14:textId="43A9F0B2" w:rsidR="00414756" w:rsidRPr="00016FEB" w:rsidRDefault="00414756" w:rsidP="00414756">
            <w:pPr>
              <w:pStyle w:val="TableText"/>
            </w:pPr>
            <w:r w:rsidRPr="00F96BF2">
              <w:t>Does this procurement involve future implementation activities not currently funded under this grant?</w:t>
            </w:r>
          </w:p>
        </w:tc>
        <w:tc>
          <w:tcPr>
            <w:tcW w:w="5755" w:type="dxa"/>
          </w:tcPr>
          <w:p w14:paraId="4D952F50" w14:textId="4F07E808" w:rsidR="00414756" w:rsidRPr="00F96BF2" w:rsidRDefault="008D7FD7" w:rsidP="00414756">
            <w:pPr>
              <w:pStyle w:val="TableText"/>
            </w:pPr>
            <w:r w:rsidRPr="00F96BF2">
              <w:t xml:space="preserve">Yes / No  </w:t>
            </w:r>
            <w:r>
              <w:br/>
            </w:r>
            <w:r w:rsidRPr="00B30877">
              <w:rPr>
                <w:b/>
                <w:bCs/>
              </w:rPr>
              <w:t>Explanation:</w:t>
            </w:r>
          </w:p>
        </w:tc>
      </w:tr>
      <w:tr w:rsidR="00414756" w:rsidRPr="00F96BF2" w14:paraId="70B1C8CD" w14:textId="77777777" w:rsidTr="00016FEB">
        <w:tc>
          <w:tcPr>
            <w:tcW w:w="10070" w:type="dxa"/>
            <w:gridSpan w:val="2"/>
            <w:shd w:val="clear" w:color="auto" w:fill="F2F2F2" w:themeFill="background1" w:themeFillShade="F2"/>
          </w:tcPr>
          <w:p w14:paraId="415839E4" w14:textId="77777777" w:rsidR="00414756" w:rsidRPr="00F96BF2" w:rsidRDefault="00414756" w:rsidP="005D6AA4">
            <w:pPr>
              <w:pStyle w:val="TableNumbers"/>
              <w:numPr>
                <w:ilvl w:val="0"/>
                <w:numId w:val="32"/>
              </w:numPr>
            </w:pPr>
            <w:r w:rsidRPr="00E74101">
              <w:rPr>
                <w:b/>
                <w:bCs/>
              </w:rPr>
              <w:lastRenderedPageBreak/>
              <w:t>PUBLIC NOTICE / PROCUREMENT OUTREACH</w:t>
            </w:r>
            <w:r w:rsidRPr="00E74101">
              <w:t xml:space="preserve"> This section is intended to help document the anticipated approach for publicly announcing procurement opportunities and supporting fair and open competition. Exact publication dates and final procurement details do not need to be finalized at this stage.</w:t>
            </w:r>
          </w:p>
        </w:tc>
      </w:tr>
      <w:tr w:rsidR="00414756" w:rsidRPr="00F96BF2" w14:paraId="08DBBCFA" w14:textId="77777777" w:rsidTr="00B51FE6">
        <w:tc>
          <w:tcPr>
            <w:tcW w:w="4315" w:type="dxa"/>
          </w:tcPr>
          <w:p w14:paraId="0B387DFF" w14:textId="77777777" w:rsidR="00414756" w:rsidRDefault="00414756" w:rsidP="00414756">
            <w:pPr>
              <w:pStyle w:val="TableText"/>
            </w:pPr>
            <w:r w:rsidRPr="00E74101">
              <w:t>Describe the anticipated public notice or advertisement approach for this procurement activity.</w:t>
            </w:r>
          </w:p>
          <w:p w14:paraId="6F714CAB" w14:textId="5370BEA4" w:rsidR="00B30877" w:rsidRPr="00B30877" w:rsidRDefault="00B30877" w:rsidP="00414756">
            <w:pPr>
              <w:pStyle w:val="TableText"/>
            </w:pPr>
            <w:r w:rsidRPr="00B30877">
              <w:t>Examples may include procurement websites or bulletins, grantee websites, newspapers, public postings, professional association postings, local outreach, or other approaches.</w:t>
            </w:r>
          </w:p>
        </w:tc>
        <w:tc>
          <w:tcPr>
            <w:tcW w:w="5755" w:type="dxa"/>
          </w:tcPr>
          <w:p w14:paraId="6897210C" w14:textId="40905ABF" w:rsidR="00414756" w:rsidRPr="00975B49" w:rsidRDefault="00414756" w:rsidP="00414756">
            <w:pPr>
              <w:pStyle w:val="TableText"/>
            </w:pPr>
          </w:p>
        </w:tc>
      </w:tr>
      <w:tr w:rsidR="00414756" w:rsidRPr="00F96BF2" w14:paraId="6F8C096C" w14:textId="77777777" w:rsidTr="00B51FE6">
        <w:tc>
          <w:tcPr>
            <w:tcW w:w="4315" w:type="dxa"/>
          </w:tcPr>
          <w:p w14:paraId="70ED80B5" w14:textId="0DF0B882" w:rsidR="00414756" w:rsidRPr="00F96BF2" w:rsidRDefault="00414756" w:rsidP="00414756">
            <w:pPr>
              <w:pStyle w:val="TableText"/>
            </w:pPr>
            <w:r w:rsidRPr="00173D0E">
              <w:t xml:space="preserve">Is public </w:t>
            </w:r>
            <w:r w:rsidR="00D95BB5">
              <w:t xml:space="preserve">notice or </w:t>
            </w:r>
            <w:r w:rsidRPr="00173D0E">
              <w:t>advertisement anticipated for this procurement activity?</w:t>
            </w:r>
          </w:p>
        </w:tc>
        <w:tc>
          <w:tcPr>
            <w:tcW w:w="5755" w:type="dxa"/>
          </w:tcPr>
          <w:p w14:paraId="626FA14E" w14:textId="77777777" w:rsidR="00414756" w:rsidRPr="00F96BF2" w:rsidRDefault="00414756" w:rsidP="00414756">
            <w:pPr>
              <w:pStyle w:val="TableText"/>
            </w:pPr>
            <w:r w:rsidRPr="00173D0E">
              <w:t>Yes / No / Not Yet Determined</w:t>
            </w:r>
          </w:p>
        </w:tc>
      </w:tr>
      <w:tr w:rsidR="00414756" w:rsidRPr="00F96BF2" w14:paraId="528CED90" w14:textId="77777777" w:rsidTr="00B51FE6">
        <w:tc>
          <w:tcPr>
            <w:tcW w:w="4315" w:type="dxa"/>
          </w:tcPr>
          <w:p w14:paraId="6A525723" w14:textId="77777777" w:rsidR="00414756" w:rsidRPr="00F96BF2" w:rsidRDefault="00414756" w:rsidP="00414756">
            <w:pPr>
              <w:pStyle w:val="TableText"/>
            </w:pPr>
            <w:r w:rsidRPr="00173D0E">
              <w:t>If known, identify anticipated advertisement or outreach methods.</w:t>
            </w:r>
          </w:p>
        </w:tc>
        <w:tc>
          <w:tcPr>
            <w:tcW w:w="5755" w:type="dxa"/>
          </w:tcPr>
          <w:p w14:paraId="73E5D0EC" w14:textId="77777777" w:rsidR="00414756" w:rsidRPr="00F96BF2" w:rsidRDefault="00414756" w:rsidP="00414756">
            <w:pPr>
              <w:pStyle w:val="TableText"/>
            </w:pPr>
          </w:p>
        </w:tc>
      </w:tr>
      <w:tr w:rsidR="00414756" w:rsidRPr="00F96BF2" w14:paraId="14F2DC67" w14:textId="77777777" w:rsidTr="00B51FE6">
        <w:tc>
          <w:tcPr>
            <w:tcW w:w="4315" w:type="dxa"/>
          </w:tcPr>
          <w:p w14:paraId="35B0A40E" w14:textId="100BE1B2" w:rsidR="00414756" w:rsidRPr="00F96BF2" w:rsidRDefault="00414756" w:rsidP="00414756">
            <w:pPr>
              <w:pStyle w:val="TableText"/>
            </w:pPr>
            <w:r w:rsidRPr="00173D0E">
              <w:t>Are there any anticipated challenges or uncertainties related to public notice, competition, or procurement timing?</w:t>
            </w:r>
          </w:p>
        </w:tc>
        <w:tc>
          <w:tcPr>
            <w:tcW w:w="5755" w:type="dxa"/>
          </w:tcPr>
          <w:p w14:paraId="54928B32" w14:textId="005AF722" w:rsidR="00414756" w:rsidRPr="00F96BF2" w:rsidRDefault="008D7FD7" w:rsidP="00414756">
            <w:pPr>
              <w:pStyle w:val="TableText"/>
            </w:pPr>
            <w:r w:rsidRPr="00F96BF2">
              <w:t xml:space="preserve">Yes / No  </w:t>
            </w:r>
            <w:r>
              <w:br/>
            </w:r>
            <w:r w:rsidRPr="00B30877">
              <w:rPr>
                <w:b/>
                <w:bCs/>
              </w:rPr>
              <w:t>Explanation:</w:t>
            </w:r>
          </w:p>
        </w:tc>
      </w:tr>
      <w:tr w:rsidR="00414756" w:rsidRPr="00F96BF2" w14:paraId="03C7E1CA" w14:textId="77777777" w:rsidTr="00016FEB">
        <w:tc>
          <w:tcPr>
            <w:tcW w:w="0" w:type="auto"/>
            <w:gridSpan w:val="2"/>
            <w:shd w:val="clear" w:color="auto" w:fill="F2F2F2" w:themeFill="background1" w:themeFillShade="F2"/>
            <w:hideMark/>
          </w:tcPr>
          <w:p w14:paraId="43FE09B9" w14:textId="77777777" w:rsidR="00414756" w:rsidRPr="00F96BF2" w:rsidRDefault="00414756" w:rsidP="005D6AA4">
            <w:pPr>
              <w:pStyle w:val="TableNumbers"/>
              <w:numPr>
                <w:ilvl w:val="0"/>
                <w:numId w:val="32"/>
              </w:numPr>
            </w:pPr>
            <w:r w:rsidRPr="00D372DC">
              <w:rPr>
                <w:b/>
                <w:bCs/>
              </w:rPr>
              <w:t>SUPPORTING INFORMATION</w:t>
            </w:r>
            <w:r w:rsidRPr="00F96BF2">
              <w:t xml:space="preserve"> </w:t>
            </w:r>
            <w:r w:rsidRPr="00D372DC">
              <w:t>This section is intended to help identify procurement materials that are already available and may support review of proposed procurement approaches. Not every item below will apply to every procurement activity, and some materials may not yet exist at the time of initial submission.</w:t>
            </w:r>
          </w:p>
        </w:tc>
      </w:tr>
      <w:tr w:rsidR="00414756" w:rsidRPr="00F96BF2" w14:paraId="58828E31" w14:textId="77777777" w:rsidTr="00B51FE6">
        <w:tc>
          <w:tcPr>
            <w:tcW w:w="4315" w:type="dxa"/>
            <w:hideMark/>
          </w:tcPr>
          <w:p w14:paraId="262DC539" w14:textId="77777777" w:rsidR="00414756" w:rsidRPr="00F96BF2" w:rsidRDefault="00414756" w:rsidP="00414756">
            <w:pPr>
              <w:pStyle w:val="TableText"/>
            </w:pPr>
            <w:r w:rsidRPr="00F96BF2">
              <w:t>Draft or final scope(s) of work</w:t>
            </w:r>
          </w:p>
        </w:tc>
        <w:tc>
          <w:tcPr>
            <w:tcW w:w="5755" w:type="dxa"/>
            <w:hideMark/>
          </w:tcPr>
          <w:p w14:paraId="44F3D015" w14:textId="77777777" w:rsidR="00414756" w:rsidRPr="00F96BF2" w:rsidRDefault="00414756" w:rsidP="00414756">
            <w:pPr>
              <w:pStyle w:val="TableText"/>
            </w:pPr>
            <w:r w:rsidRPr="00F96BF2">
              <w:t>Submitted / Available / In Development / N/A</w:t>
            </w:r>
          </w:p>
        </w:tc>
      </w:tr>
      <w:tr w:rsidR="00414756" w:rsidRPr="00F96BF2" w14:paraId="38A6757F" w14:textId="77777777" w:rsidTr="00B51FE6">
        <w:tc>
          <w:tcPr>
            <w:tcW w:w="4315" w:type="dxa"/>
            <w:hideMark/>
          </w:tcPr>
          <w:p w14:paraId="2395E277" w14:textId="77777777" w:rsidR="00414756" w:rsidRPr="00F96BF2" w:rsidRDefault="00414756" w:rsidP="00414756">
            <w:pPr>
              <w:pStyle w:val="TableText"/>
            </w:pPr>
            <w:r w:rsidRPr="00F96BF2">
              <w:t>Draft technical specifications or performance requirements (if applicable)</w:t>
            </w:r>
          </w:p>
        </w:tc>
        <w:tc>
          <w:tcPr>
            <w:tcW w:w="5755" w:type="dxa"/>
            <w:hideMark/>
          </w:tcPr>
          <w:p w14:paraId="481DC1F3" w14:textId="77777777" w:rsidR="00414756" w:rsidRPr="00F96BF2" w:rsidRDefault="00414756" w:rsidP="00414756">
            <w:pPr>
              <w:pStyle w:val="TableText"/>
            </w:pPr>
            <w:r w:rsidRPr="00F96BF2">
              <w:t>Submitted / Available / In Development / N/A</w:t>
            </w:r>
          </w:p>
        </w:tc>
      </w:tr>
      <w:tr w:rsidR="00414756" w:rsidRPr="00F96BF2" w14:paraId="621BC856" w14:textId="77777777" w:rsidTr="00B51FE6">
        <w:tc>
          <w:tcPr>
            <w:tcW w:w="4315" w:type="dxa"/>
            <w:hideMark/>
          </w:tcPr>
          <w:p w14:paraId="64F66A64" w14:textId="77777777" w:rsidR="00414756" w:rsidRPr="00F96BF2" w:rsidRDefault="00414756" w:rsidP="00414756">
            <w:pPr>
              <w:pStyle w:val="TableText"/>
            </w:pPr>
            <w:r w:rsidRPr="00F96BF2">
              <w:t>Cost estimate(s) or project budget detail</w:t>
            </w:r>
          </w:p>
        </w:tc>
        <w:tc>
          <w:tcPr>
            <w:tcW w:w="5755" w:type="dxa"/>
            <w:hideMark/>
          </w:tcPr>
          <w:p w14:paraId="5C5C75B0" w14:textId="77777777" w:rsidR="00414756" w:rsidRPr="00F96BF2" w:rsidRDefault="00414756" w:rsidP="00414756">
            <w:pPr>
              <w:pStyle w:val="TableText"/>
            </w:pPr>
            <w:r w:rsidRPr="00F96BF2">
              <w:t>Submitted / Available / In Development / N/A</w:t>
            </w:r>
          </w:p>
        </w:tc>
      </w:tr>
      <w:tr w:rsidR="00414756" w:rsidRPr="00F96BF2" w14:paraId="059D0E31" w14:textId="77777777" w:rsidTr="00B51FE6">
        <w:tc>
          <w:tcPr>
            <w:tcW w:w="4315" w:type="dxa"/>
            <w:hideMark/>
          </w:tcPr>
          <w:p w14:paraId="5EE17E8E" w14:textId="77777777" w:rsidR="00414756" w:rsidRPr="00F96BF2" w:rsidRDefault="00414756" w:rsidP="00414756">
            <w:pPr>
              <w:pStyle w:val="TableText"/>
            </w:pPr>
            <w:r w:rsidRPr="00F96BF2">
              <w:t>Draft solicitation or procurement package (if available)</w:t>
            </w:r>
          </w:p>
        </w:tc>
        <w:tc>
          <w:tcPr>
            <w:tcW w:w="5755" w:type="dxa"/>
            <w:hideMark/>
          </w:tcPr>
          <w:p w14:paraId="0BC0FC55" w14:textId="77777777" w:rsidR="00414756" w:rsidRPr="00F96BF2" w:rsidRDefault="00414756" w:rsidP="00414756">
            <w:pPr>
              <w:pStyle w:val="TableText"/>
            </w:pPr>
            <w:r w:rsidRPr="00F96BF2">
              <w:t>Submitted / Available / In Development / N/A</w:t>
            </w:r>
          </w:p>
        </w:tc>
      </w:tr>
      <w:tr w:rsidR="00414756" w:rsidRPr="00F96BF2" w14:paraId="6B58D1B5" w14:textId="77777777" w:rsidTr="00B51FE6">
        <w:tc>
          <w:tcPr>
            <w:tcW w:w="4315" w:type="dxa"/>
            <w:hideMark/>
          </w:tcPr>
          <w:p w14:paraId="753621F3" w14:textId="77777777" w:rsidR="00414756" w:rsidRPr="00F96BF2" w:rsidRDefault="00414756" w:rsidP="00414756">
            <w:pPr>
              <w:pStyle w:val="TableText"/>
            </w:pPr>
            <w:r w:rsidRPr="00F96BF2">
              <w:t>Sole source justification (if applicable)</w:t>
            </w:r>
          </w:p>
        </w:tc>
        <w:tc>
          <w:tcPr>
            <w:tcW w:w="5755" w:type="dxa"/>
            <w:hideMark/>
          </w:tcPr>
          <w:p w14:paraId="3FC385D3" w14:textId="77777777" w:rsidR="00414756" w:rsidRDefault="00414756" w:rsidP="00414756">
            <w:pPr>
              <w:pStyle w:val="TableText"/>
            </w:pPr>
            <w:r w:rsidRPr="00F96BF2">
              <w:t>Submitted / Available / In Development / N/A</w:t>
            </w:r>
          </w:p>
          <w:p w14:paraId="38C1514D" w14:textId="72841844" w:rsidR="00414756" w:rsidRPr="00F96BF2" w:rsidRDefault="00414756" w:rsidP="00414756">
            <w:pPr>
              <w:pStyle w:val="TableText"/>
            </w:pPr>
          </w:p>
        </w:tc>
      </w:tr>
      <w:tr w:rsidR="00414756" w:rsidRPr="00F96BF2" w14:paraId="37370706" w14:textId="77777777" w:rsidTr="00016FEB">
        <w:tc>
          <w:tcPr>
            <w:tcW w:w="0" w:type="auto"/>
            <w:gridSpan w:val="2"/>
            <w:shd w:val="clear" w:color="auto" w:fill="F2F2F2" w:themeFill="background1" w:themeFillShade="F2"/>
            <w:hideMark/>
          </w:tcPr>
          <w:p w14:paraId="49720BAF" w14:textId="7D5BB571" w:rsidR="00414756" w:rsidRPr="00F96BF2" w:rsidRDefault="00414756" w:rsidP="005D6AA4">
            <w:pPr>
              <w:pStyle w:val="TableNumbers"/>
              <w:numPr>
                <w:ilvl w:val="0"/>
                <w:numId w:val="32"/>
              </w:numPr>
            </w:pPr>
            <w:r w:rsidRPr="00D372DC">
              <w:rPr>
                <w:b/>
                <w:bCs/>
              </w:rPr>
              <w:lastRenderedPageBreak/>
              <w:t>DOCUMENTATION &amp; RECORDKEEPING</w:t>
            </w:r>
            <w:r w:rsidRPr="00F96BF2">
              <w:t xml:space="preserve"> </w:t>
            </w:r>
            <w:r w:rsidRPr="00D372DC">
              <w:t>These questions help confirm that procurement documentation and records will be maintained as procurement activities progress. Detailed procedures are not required at this stage.</w:t>
            </w:r>
            <w:r w:rsidR="00D37AA6">
              <w:t xml:space="preserve"> Applicants should maintain procurement records in accordance with applicable procurement requirements and the executed Grant Agreement.</w:t>
            </w:r>
          </w:p>
        </w:tc>
      </w:tr>
      <w:tr w:rsidR="00414756" w:rsidRPr="00F96BF2" w14:paraId="20B1C8DA" w14:textId="77777777" w:rsidTr="00B51FE6">
        <w:tc>
          <w:tcPr>
            <w:tcW w:w="4315" w:type="dxa"/>
            <w:hideMark/>
          </w:tcPr>
          <w:p w14:paraId="551551D6" w14:textId="77777777" w:rsidR="00414756" w:rsidRPr="00F96BF2" w:rsidRDefault="00414756" w:rsidP="00414756">
            <w:pPr>
              <w:pStyle w:val="TableText"/>
            </w:pPr>
            <w:r w:rsidRPr="00F96BF2">
              <w:t>Will procurement files and supporting documentation be maintained for grant-funded procurement activities?</w:t>
            </w:r>
          </w:p>
        </w:tc>
        <w:tc>
          <w:tcPr>
            <w:tcW w:w="5755" w:type="dxa"/>
            <w:hideMark/>
          </w:tcPr>
          <w:p w14:paraId="2DF164B9" w14:textId="41488A28" w:rsidR="00414756" w:rsidRPr="00F96BF2" w:rsidRDefault="00B51FE6" w:rsidP="00414756">
            <w:pPr>
              <w:pStyle w:val="TableText"/>
            </w:pPr>
            <w:r w:rsidRPr="00F96BF2">
              <w:t xml:space="preserve">Yes / No  </w:t>
            </w:r>
            <w:r>
              <w:br/>
            </w:r>
            <w:r>
              <w:rPr>
                <w:b/>
                <w:bCs/>
              </w:rPr>
              <w:t>Notes</w:t>
            </w:r>
            <w:r w:rsidRPr="00B30877">
              <w:rPr>
                <w:b/>
                <w:bCs/>
              </w:rPr>
              <w:t>:</w:t>
            </w:r>
          </w:p>
        </w:tc>
      </w:tr>
      <w:tr w:rsidR="00414756" w:rsidRPr="00F96BF2" w14:paraId="43E9DD1F" w14:textId="77777777" w:rsidTr="00B51FE6">
        <w:tc>
          <w:tcPr>
            <w:tcW w:w="4315" w:type="dxa"/>
            <w:hideMark/>
          </w:tcPr>
          <w:p w14:paraId="5F731D26" w14:textId="77777777" w:rsidR="00414756" w:rsidRPr="00F96BF2" w:rsidRDefault="00414756" w:rsidP="00414756">
            <w:pPr>
              <w:pStyle w:val="TableText"/>
            </w:pPr>
            <w:r w:rsidRPr="00F96BF2">
              <w:t>Will solicitation materials, advertisements/public notices, proposals/bids, evaluation documentation, award decisions, and other procurement records be retained, as applicable?</w:t>
            </w:r>
          </w:p>
        </w:tc>
        <w:tc>
          <w:tcPr>
            <w:tcW w:w="5755" w:type="dxa"/>
            <w:hideMark/>
          </w:tcPr>
          <w:p w14:paraId="5E321F5B" w14:textId="17745F88" w:rsidR="00414756" w:rsidRPr="00F96BF2" w:rsidRDefault="00B51FE6" w:rsidP="00414756">
            <w:pPr>
              <w:pStyle w:val="TableText"/>
            </w:pPr>
            <w:r w:rsidRPr="00F96BF2">
              <w:t xml:space="preserve">Yes / No  </w:t>
            </w:r>
            <w:r>
              <w:br/>
            </w:r>
            <w:r>
              <w:rPr>
                <w:b/>
                <w:bCs/>
              </w:rPr>
              <w:t>Notes</w:t>
            </w:r>
            <w:r w:rsidRPr="00B30877">
              <w:rPr>
                <w:b/>
                <w:bCs/>
              </w:rPr>
              <w:t>:</w:t>
            </w:r>
          </w:p>
        </w:tc>
      </w:tr>
      <w:tr w:rsidR="00414756" w:rsidRPr="00F96BF2" w14:paraId="407DDA3F" w14:textId="77777777" w:rsidTr="00B51FE6">
        <w:tc>
          <w:tcPr>
            <w:tcW w:w="4315" w:type="dxa"/>
            <w:hideMark/>
          </w:tcPr>
          <w:p w14:paraId="7DD4B9C9" w14:textId="77777777" w:rsidR="00414756" w:rsidRPr="00F96BF2" w:rsidRDefault="00414756" w:rsidP="00414756">
            <w:pPr>
              <w:pStyle w:val="TableText"/>
            </w:pPr>
            <w:r w:rsidRPr="00F96BF2">
              <w:t>Has responsibility for procurement documentation and recordkeeping been identified (e.g., procurement lead, fiscal agent, administrative support, or other responsible staff)?</w:t>
            </w:r>
          </w:p>
        </w:tc>
        <w:tc>
          <w:tcPr>
            <w:tcW w:w="5755" w:type="dxa"/>
            <w:hideMark/>
          </w:tcPr>
          <w:p w14:paraId="64E857D1" w14:textId="1911E825" w:rsidR="00414756" w:rsidRPr="00F96BF2" w:rsidRDefault="00B51FE6" w:rsidP="00414756">
            <w:pPr>
              <w:pStyle w:val="TableText"/>
            </w:pPr>
            <w:r w:rsidRPr="00F96BF2">
              <w:t xml:space="preserve">Yes / No  </w:t>
            </w:r>
            <w:r>
              <w:br/>
            </w:r>
            <w:r>
              <w:rPr>
                <w:b/>
                <w:bCs/>
              </w:rPr>
              <w:t>Notes</w:t>
            </w:r>
            <w:r w:rsidRPr="00B30877">
              <w:rPr>
                <w:b/>
                <w:bCs/>
              </w:rPr>
              <w:t>:</w:t>
            </w:r>
          </w:p>
        </w:tc>
      </w:tr>
    </w:tbl>
    <w:p w14:paraId="372A7D40" w14:textId="77777777" w:rsidR="006B7FFC" w:rsidRDefault="006B7FFC" w:rsidP="006B7FFC"/>
    <w:p w14:paraId="040426BA" w14:textId="77777777" w:rsidR="00A91087" w:rsidRPr="00A91087" w:rsidRDefault="00A91087" w:rsidP="00A91087"/>
    <w:sectPr w:rsidR="00A91087" w:rsidRPr="00A91087" w:rsidSect="0025529D">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CF8AE" w14:textId="77777777" w:rsidR="00B6364E" w:rsidRDefault="00B6364E" w:rsidP="00CC4374">
      <w:pPr>
        <w:spacing w:after="0" w:line="240" w:lineRule="auto"/>
      </w:pPr>
      <w:r>
        <w:separator/>
      </w:r>
    </w:p>
  </w:endnote>
  <w:endnote w:type="continuationSeparator" w:id="0">
    <w:p w14:paraId="363E032D" w14:textId="77777777" w:rsidR="00B6364E" w:rsidRDefault="00B6364E" w:rsidP="00CC4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Oswald Medium">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Lato SemiBold">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Oswald">
    <w:charset w:val="00"/>
    <w:family w:val="auto"/>
    <w:pitch w:val="variable"/>
    <w:sig w:usb0="2000020F"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929874"/>
      <w:docPartObj>
        <w:docPartGallery w:val="Page Numbers (Bottom of Page)"/>
        <w:docPartUnique/>
      </w:docPartObj>
    </w:sdtPr>
    <w:sdtEndPr>
      <w:rPr>
        <w:noProof/>
      </w:rPr>
    </w:sdtEndPr>
    <w:sdtContent>
      <w:p w14:paraId="1E6A20CE" w14:textId="488CBCDE" w:rsidR="0032579E" w:rsidRDefault="003257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8E5BF1" w14:textId="77777777" w:rsidR="0032579E" w:rsidRDefault="00325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C5BBF" w14:textId="77777777" w:rsidR="00B6364E" w:rsidRDefault="00B6364E" w:rsidP="00CC4374">
      <w:pPr>
        <w:spacing w:after="0" w:line="240" w:lineRule="auto"/>
      </w:pPr>
      <w:r>
        <w:separator/>
      </w:r>
    </w:p>
  </w:footnote>
  <w:footnote w:type="continuationSeparator" w:id="0">
    <w:p w14:paraId="0825E576" w14:textId="77777777" w:rsidR="00B6364E" w:rsidRDefault="00B6364E" w:rsidP="00CC4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6B4F" w14:textId="3801C0EC" w:rsidR="00083C56" w:rsidRPr="00EC75CD" w:rsidRDefault="00EA4131" w:rsidP="007D61BC">
    <w:pPr>
      <w:pStyle w:val="Header"/>
      <w:spacing w:after="160"/>
      <w:ind w:right="450"/>
      <w:jc w:val="right"/>
    </w:pPr>
    <w:r w:rsidRPr="00A0137C">
      <w:rPr>
        <w:rFonts w:ascii="Oswald" w:hAnsi="Oswald"/>
        <w:noProof/>
        <w:color w:val="32895F"/>
      </w:rPr>
      <w:drawing>
        <wp:anchor distT="0" distB="0" distL="114300" distR="114300" simplePos="0" relativeHeight="251658241" behindDoc="1" locked="0" layoutInCell="1" allowOverlap="1" wp14:anchorId="7D1E3954" wp14:editId="65F250B4">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1527288578"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88578"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 xml:space="preserve">RFA Appendix </w:t>
    </w:r>
    <w:r w:rsidR="00A9638C">
      <w:rPr>
        <w:sz w:val="20"/>
        <w:szCs w:val="20"/>
      </w:rPr>
      <w:t>B</w:t>
    </w:r>
    <w:r>
      <w:rPr>
        <w:sz w:val="20"/>
        <w:szCs w:val="20"/>
      </w:rPr>
      <w:t xml:space="preserve">: Procurement Plan </w:t>
    </w:r>
    <w:r w:rsidR="00A9638C">
      <w:rPr>
        <w:sz w:val="20"/>
        <w:szCs w:val="20"/>
      </w:rPr>
      <w:t>(</w:t>
    </w:r>
    <w:r>
      <w:rPr>
        <w:sz w:val="20"/>
        <w:szCs w:val="20"/>
      </w:rPr>
      <w:t>Form 1A</w:t>
    </w:r>
    <w:r w:rsidR="00A9638C">
      <w:rPr>
        <w:sz w:val="20"/>
        <w:szCs w:val="20"/>
      </w:rPr>
      <w:t>)</w:t>
    </w:r>
    <w:r>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F3AB" w14:textId="7C14E734" w:rsidR="00083C56" w:rsidRDefault="009000EC" w:rsidP="00F83074">
    <w:pPr>
      <w:pStyle w:val="Header"/>
      <w:spacing w:after="160"/>
      <w:ind w:right="450"/>
      <w:jc w:val="right"/>
    </w:pPr>
    <w:r w:rsidRPr="00A0137C">
      <w:rPr>
        <w:rFonts w:ascii="Oswald" w:hAnsi="Oswald"/>
        <w:noProof/>
        <w:color w:val="32895F"/>
      </w:rPr>
      <w:drawing>
        <wp:anchor distT="0" distB="0" distL="114300" distR="114300" simplePos="0" relativeHeight="251658240" behindDoc="1" locked="0" layoutInCell="1" allowOverlap="1" wp14:anchorId="1C82D8F1" wp14:editId="3B225B80">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428513580"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13580"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w:t>
    </w:r>
    <w:r w:rsidR="004779CA">
      <w:rPr>
        <w:sz w:val="20"/>
        <w:szCs w:val="20"/>
      </w:rPr>
      <w:t>6</w:t>
    </w:r>
    <w:r>
      <w:rPr>
        <w:sz w:val="20"/>
        <w:szCs w:val="20"/>
      </w:rPr>
      <w:t xml:space="preserve"> Strategic Water Supply Grant</w:t>
    </w:r>
    <w:r w:rsidR="004779CA">
      <w:rPr>
        <w:sz w:val="20"/>
        <w:szCs w:val="20"/>
      </w:rPr>
      <w:t xml:space="preserve"> Program</w:t>
    </w:r>
    <w:r>
      <w:rPr>
        <w:sz w:val="20"/>
        <w:szCs w:val="20"/>
      </w:rPr>
      <w:t>:</w:t>
    </w:r>
    <w:r w:rsidR="004779CA">
      <w:rPr>
        <w:sz w:val="20"/>
        <w:szCs w:val="20"/>
      </w:rPr>
      <w:br/>
    </w:r>
    <w:r w:rsidR="000213C9">
      <w:rPr>
        <w:sz w:val="20"/>
        <w:szCs w:val="20"/>
      </w:rPr>
      <w:t>General RFA Appendix</w:t>
    </w:r>
    <w:r w:rsidR="00936D7E">
      <w:rPr>
        <w:sz w:val="20"/>
        <w:szCs w:val="20"/>
      </w:rPr>
      <w:t xml:space="preserve"> </w:t>
    </w:r>
    <w:r w:rsidR="00F83074">
      <w:rPr>
        <w:sz w:val="20"/>
        <w:szCs w:val="20"/>
      </w:rPr>
      <w:t>B</w:t>
    </w:r>
    <w:r w:rsidR="00936D7E">
      <w:rPr>
        <w:sz w:val="20"/>
        <w:szCs w:val="20"/>
      </w:rPr>
      <w:t xml:space="preserve">: </w:t>
    </w:r>
    <w:r w:rsidR="003A6530">
      <w:rPr>
        <w:sz w:val="20"/>
        <w:szCs w:val="20"/>
      </w:rPr>
      <w:t>Procurement Plan</w:t>
    </w:r>
    <w:r w:rsidR="00936D7E">
      <w:rPr>
        <w:sz w:val="20"/>
        <w:szCs w:val="20"/>
      </w:rPr>
      <w:t xml:space="preserve"> </w:t>
    </w:r>
    <w:r w:rsidR="00A9638C">
      <w:rPr>
        <w:sz w:val="20"/>
        <w:szCs w:val="20"/>
      </w:rPr>
      <w:t>(</w:t>
    </w:r>
    <w:r w:rsidR="00936D7E">
      <w:rPr>
        <w:sz w:val="20"/>
        <w:szCs w:val="20"/>
      </w:rPr>
      <w:t>Form</w:t>
    </w:r>
    <w:r w:rsidR="003A6530">
      <w:rPr>
        <w:sz w:val="20"/>
        <w:szCs w:val="20"/>
      </w:rPr>
      <w:t xml:space="preserve"> 1A</w:t>
    </w:r>
    <w:r w:rsidR="00A9638C">
      <w:rPr>
        <w:sz w:val="20"/>
        <w:szCs w:val="20"/>
      </w:rPr>
      <w:t>)</w:t>
    </w:r>
    <w:r>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6841A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CC042A"/>
    <w:multiLevelType w:val="hybridMultilevel"/>
    <w:tmpl w:val="03646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77364"/>
    <w:multiLevelType w:val="hybridMultilevel"/>
    <w:tmpl w:val="08B68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440CF"/>
    <w:multiLevelType w:val="hybridMultilevel"/>
    <w:tmpl w:val="18E67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166BB0"/>
    <w:multiLevelType w:val="multilevel"/>
    <w:tmpl w:val="3C74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204F2D"/>
    <w:multiLevelType w:val="hybridMultilevel"/>
    <w:tmpl w:val="71AE9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DF5F24"/>
    <w:multiLevelType w:val="hybridMultilevel"/>
    <w:tmpl w:val="8540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0B30E8"/>
    <w:multiLevelType w:val="hybridMultilevel"/>
    <w:tmpl w:val="BF64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A10034"/>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AE6714"/>
    <w:multiLevelType w:val="hybridMultilevel"/>
    <w:tmpl w:val="5FF0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C254A5"/>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9E13E6"/>
    <w:multiLevelType w:val="hybridMultilevel"/>
    <w:tmpl w:val="FD6EF7F2"/>
    <w:lvl w:ilvl="0" w:tplc="C24EE2FA">
      <w:start w:val="1"/>
      <w:numFmt w:val="bullet"/>
      <w:pStyle w:val="Checkbox"/>
      <w:lvlText w:val="⃣"/>
      <w:lvlJc w:val="left"/>
      <w:pPr>
        <w:ind w:left="63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D763D1"/>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104001"/>
    <w:multiLevelType w:val="multilevel"/>
    <w:tmpl w:val="5572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C7405"/>
    <w:multiLevelType w:val="multilevel"/>
    <w:tmpl w:val="7080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186E10"/>
    <w:multiLevelType w:val="hybridMultilevel"/>
    <w:tmpl w:val="7B32C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F0308A"/>
    <w:multiLevelType w:val="hybridMultilevel"/>
    <w:tmpl w:val="D6DE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226F8B"/>
    <w:multiLevelType w:val="hybridMultilevel"/>
    <w:tmpl w:val="123E3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841144"/>
    <w:multiLevelType w:val="multilevel"/>
    <w:tmpl w:val="9218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17356C"/>
    <w:multiLevelType w:val="hybridMultilevel"/>
    <w:tmpl w:val="8006F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94686C"/>
    <w:multiLevelType w:val="hybridMultilevel"/>
    <w:tmpl w:val="A02EA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4A003C"/>
    <w:multiLevelType w:val="hybridMultilevel"/>
    <w:tmpl w:val="D05AB0CE"/>
    <w:lvl w:ilvl="0" w:tplc="619290A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F3A011F"/>
    <w:multiLevelType w:val="hybridMultilevel"/>
    <w:tmpl w:val="45007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631CF3"/>
    <w:multiLevelType w:val="multilevel"/>
    <w:tmpl w:val="A3626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2F00A6"/>
    <w:multiLevelType w:val="hybridMultilevel"/>
    <w:tmpl w:val="9852F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D6669F"/>
    <w:multiLevelType w:val="multilevel"/>
    <w:tmpl w:val="3ABE0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FA32D3"/>
    <w:multiLevelType w:val="hybridMultilevel"/>
    <w:tmpl w:val="BEC2A8A4"/>
    <w:lvl w:ilvl="0" w:tplc="4C3E4940">
      <w:start w:val="1"/>
      <w:numFmt w:val="decimal"/>
      <w:pStyle w:val="TableNumbers"/>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B462ABE"/>
    <w:multiLevelType w:val="hybridMultilevel"/>
    <w:tmpl w:val="D5FCA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57D3F"/>
    <w:multiLevelType w:val="hybridMultilevel"/>
    <w:tmpl w:val="41DC0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FE034B"/>
    <w:multiLevelType w:val="hybridMultilevel"/>
    <w:tmpl w:val="E3E2E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DD0827"/>
    <w:multiLevelType w:val="hybridMultilevel"/>
    <w:tmpl w:val="DA5EE87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1" w15:restartNumberingAfterBreak="0">
    <w:nsid w:val="74356210"/>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44498F"/>
    <w:multiLevelType w:val="multilevel"/>
    <w:tmpl w:val="9218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B527EE"/>
    <w:multiLevelType w:val="multilevel"/>
    <w:tmpl w:val="2264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765936"/>
    <w:multiLevelType w:val="multilevel"/>
    <w:tmpl w:val="8280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3A5CBF"/>
    <w:multiLevelType w:val="multilevel"/>
    <w:tmpl w:val="CFC2F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0568912">
    <w:abstractNumId w:val="29"/>
  </w:num>
  <w:num w:numId="2" w16cid:durableId="554002075">
    <w:abstractNumId w:val="2"/>
  </w:num>
  <w:num w:numId="3" w16cid:durableId="2068216885">
    <w:abstractNumId w:val="16"/>
  </w:num>
  <w:num w:numId="4" w16cid:durableId="1923829364">
    <w:abstractNumId w:val="27"/>
  </w:num>
  <w:num w:numId="5" w16cid:durableId="1062407540">
    <w:abstractNumId w:val="15"/>
  </w:num>
  <w:num w:numId="6" w16cid:durableId="1381247771">
    <w:abstractNumId w:val="20"/>
  </w:num>
  <w:num w:numId="7" w16cid:durableId="447895920">
    <w:abstractNumId w:val="32"/>
  </w:num>
  <w:num w:numId="8" w16cid:durableId="1723822960">
    <w:abstractNumId w:val="18"/>
  </w:num>
  <w:num w:numId="9" w16cid:durableId="1575628628">
    <w:abstractNumId w:val="31"/>
  </w:num>
  <w:num w:numId="10" w16cid:durableId="878708704">
    <w:abstractNumId w:val="10"/>
  </w:num>
  <w:num w:numId="11" w16cid:durableId="1313484737">
    <w:abstractNumId w:val="8"/>
  </w:num>
  <w:num w:numId="12" w16cid:durableId="1385326346">
    <w:abstractNumId w:val="12"/>
  </w:num>
  <w:num w:numId="13" w16cid:durableId="1395011309">
    <w:abstractNumId w:val="4"/>
  </w:num>
  <w:num w:numId="14" w16cid:durableId="1677265278">
    <w:abstractNumId w:val="33"/>
  </w:num>
  <w:num w:numId="15" w16cid:durableId="950622640">
    <w:abstractNumId w:val="34"/>
  </w:num>
  <w:num w:numId="16" w16cid:durableId="451553427">
    <w:abstractNumId w:val="7"/>
  </w:num>
  <w:num w:numId="17" w16cid:durableId="1943763093">
    <w:abstractNumId w:val="25"/>
  </w:num>
  <w:num w:numId="18" w16cid:durableId="401373654">
    <w:abstractNumId w:val="22"/>
  </w:num>
  <w:num w:numId="19" w16cid:durableId="1325813990">
    <w:abstractNumId w:val="19"/>
  </w:num>
  <w:num w:numId="20" w16cid:durableId="517810558">
    <w:abstractNumId w:val="1"/>
  </w:num>
  <w:num w:numId="21" w16cid:durableId="2038238310">
    <w:abstractNumId w:val="14"/>
  </w:num>
  <w:num w:numId="22" w16cid:durableId="1532958049">
    <w:abstractNumId w:val="23"/>
  </w:num>
  <w:num w:numId="23" w16cid:durableId="1979824">
    <w:abstractNumId w:val="35"/>
  </w:num>
  <w:num w:numId="24" w16cid:durableId="595746001">
    <w:abstractNumId w:val="3"/>
  </w:num>
  <w:num w:numId="25" w16cid:durableId="1017540696">
    <w:abstractNumId w:val="9"/>
  </w:num>
  <w:num w:numId="26" w16cid:durableId="2005468648">
    <w:abstractNumId w:val="17"/>
  </w:num>
  <w:num w:numId="27" w16cid:durableId="767654896">
    <w:abstractNumId w:val="26"/>
  </w:num>
  <w:num w:numId="28" w16cid:durableId="1024330638">
    <w:abstractNumId w:val="13"/>
  </w:num>
  <w:num w:numId="29" w16cid:durableId="805470034">
    <w:abstractNumId w:val="24"/>
  </w:num>
  <w:num w:numId="30" w16cid:durableId="1254823655">
    <w:abstractNumId w:val="11"/>
  </w:num>
  <w:num w:numId="31" w16cid:durableId="1804691764">
    <w:abstractNumId w:val="0"/>
  </w:num>
  <w:num w:numId="32" w16cid:durableId="1624458516">
    <w:abstractNumId w:val="21"/>
  </w:num>
  <w:num w:numId="33" w16cid:durableId="2066488671">
    <w:abstractNumId w:val="30"/>
  </w:num>
  <w:num w:numId="34" w16cid:durableId="1488090280">
    <w:abstractNumId w:val="5"/>
  </w:num>
  <w:num w:numId="35" w16cid:durableId="662779536">
    <w:abstractNumId w:val="28"/>
  </w:num>
  <w:num w:numId="36" w16cid:durableId="1123188004">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510FEA"/>
    <w:rsid w:val="000029D4"/>
    <w:rsid w:val="00003AC3"/>
    <w:rsid w:val="0000456C"/>
    <w:rsid w:val="000053F1"/>
    <w:rsid w:val="00010C7D"/>
    <w:rsid w:val="00011EE8"/>
    <w:rsid w:val="000122DD"/>
    <w:rsid w:val="00013BED"/>
    <w:rsid w:val="00014403"/>
    <w:rsid w:val="000152B1"/>
    <w:rsid w:val="00015773"/>
    <w:rsid w:val="00015C26"/>
    <w:rsid w:val="00016FEB"/>
    <w:rsid w:val="000170CA"/>
    <w:rsid w:val="000203EC"/>
    <w:rsid w:val="00020463"/>
    <w:rsid w:val="000208E0"/>
    <w:rsid w:val="00020B44"/>
    <w:rsid w:val="000213C9"/>
    <w:rsid w:val="00022A23"/>
    <w:rsid w:val="0002791B"/>
    <w:rsid w:val="00027AAF"/>
    <w:rsid w:val="00030573"/>
    <w:rsid w:val="0003116D"/>
    <w:rsid w:val="0003330A"/>
    <w:rsid w:val="000346D2"/>
    <w:rsid w:val="00035A50"/>
    <w:rsid w:val="00035C28"/>
    <w:rsid w:val="000377C0"/>
    <w:rsid w:val="00041F56"/>
    <w:rsid w:val="000422E4"/>
    <w:rsid w:val="00042436"/>
    <w:rsid w:val="0004379B"/>
    <w:rsid w:val="000472AC"/>
    <w:rsid w:val="00047BF8"/>
    <w:rsid w:val="000507DA"/>
    <w:rsid w:val="00051BB2"/>
    <w:rsid w:val="000529DA"/>
    <w:rsid w:val="00055822"/>
    <w:rsid w:val="00055B82"/>
    <w:rsid w:val="00056F7F"/>
    <w:rsid w:val="0006014F"/>
    <w:rsid w:val="000611C7"/>
    <w:rsid w:val="00061AD4"/>
    <w:rsid w:val="00061FCE"/>
    <w:rsid w:val="00063B5F"/>
    <w:rsid w:val="00063FAE"/>
    <w:rsid w:val="00066213"/>
    <w:rsid w:val="0006682C"/>
    <w:rsid w:val="0006700C"/>
    <w:rsid w:val="00075232"/>
    <w:rsid w:val="00075F3B"/>
    <w:rsid w:val="0007624E"/>
    <w:rsid w:val="00076577"/>
    <w:rsid w:val="00076A84"/>
    <w:rsid w:val="00076C1B"/>
    <w:rsid w:val="000771EE"/>
    <w:rsid w:val="00080B05"/>
    <w:rsid w:val="00082D25"/>
    <w:rsid w:val="00083885"/>
    <w:rsid w:val="00083C56"/>
    <w:rsid w:val="00083DA8"/>
    <w:rsid w:val="00083E2A"/>
    <w:rsid w:val="00084BB7"/>
    <w:rsid w:val="000859D5"/>
    <w:rsid w:val="0008632C"/>
    <w:rsid w:val="0008744C"/>
    <w:rsid w:val="000905D3"/>
    <w:rsid w:val="00090E50"/>
    <w:rsid w:val="00090E51"/>
    <w:rsid w:val="000911E2"/>
    <w:rsid w:val="000912AC"/>
    <w:rsid w:val="00093B0C"/>
    <w:rsid w:val="000957B3"/>
    <w:rsid w:val="0009720E"/>
    <w:rsid w:val="000A10E6"/>
    <w:rsid w:val="000A2723"/>
    <w:rsid w:val="000A2A22"/>
    <w:rsid w:val="000A4136"/>
    <w:rsid w:val="000A6468"/>
    <w:rsid w:val="000A6A80"/>
    <w:rsid w:val="000B05F9"/>
    <w:rsid w:val="000B1AFB"/>
    <w:rsid w:val="000B24DC"/>
    <w:rsid w:val="000B3F7F"/>
    <w:rsid w:val="000B47EB"/>
    <w:rsid w:val="000B4B91"/>
    <w:rsid w:val="000B5023"/>
    <w:rsid w:val="000B5DFC"/>
    <w:rsid w:val="000B6A6E"/>
    <w:rsid w:val="000B78AB"/>
    <w:rsid w:val="000C0310"/>
    <w:rsid w:val="000C08E7"/>
    <w:rsid w:val="000C215D"/>
    <w:rsid w:val="000C2B5E"/>
    <w:rsid w:val="000C2D51"/>
    <w:rsid w:val="000C3F0E"/>
    <w:rsid w:val="000C456D"/>
    <w:rsid w:val="000C59AD"/>
    <w:rsid w:val="000C6641"/>
    <w:rsid w:val="000C679B"/>
    <w:rsid w:val="000C7864"/>
    <w:rsid w:val="000C7B1C"/>
    <w:rsid w:val="000D11A2"/>
    <w:rsid w:val="000D3407"/>
    <w:rsid w:val="000D3524"/>
    <w:rsid w:val="000D4BCE"/>
    <w:rsid w:val="000D5BB0"/>
    <w:rsid w:val="000D713B"/>
    <w:rsid w:val="000D7A27"/>
    <w:rsid w:val="000E2FF5"/>
    <w:rsid w:val="000E38E5"/>
    <w:rsid w:val="000E3D9A"/>
    <w:rsid w:val="000E41A1"/>
    <w:rsid w:val="000E4EF8"/>
    <w:rsid w:val="000E7FE9"/>
    <w:rsid w:val="000F1253"/>
    <w:rsid w:val="000F4DF9"/>
    <w:rsid w:val="000F6A01"/>
    <w:rsid w:val="000F6A30"/>
    <w:rsid w:val="00100793"/>
    <w:rsid w:val="00102C6A"/>
    <w:rsid w:val="0010619C"/>
    <w:rsid w:val="00106F5B"/>
    <w:rsid w:val="00110AF8"/>
    <w:rsid w:val="001128CB"/>
    <w:rsid w:val="00113427"/>
    <w:rsid w:val="0011641B"/>
    <w:rsid w:val="001222F9"/>
    <w:rsid w:val="001225B1"/>
    <w:rsid w:val="00122C2F"/>
    <w:rsid w:val="00126ACC"/>
    <w:rsid w:val="00126ACD"/>
    <w:rsid w:val="0013220F"/>
    <w:rsid w:val="00132D84"/>
    <w:rsid w:val="00133298"/>
    <w:rsid w:val="00133D19"/>
    <w:rsid w:val="00134565"/>
    <w:rsid w:val="00134B30"/>
    <w:rsid w:val="00134BAE"/>
    <w:rsid w:val="00140127"/>
    <w:rsid w:val="00141548"/>
    <w:rsid w:val="0014255F"/>
    <w:rsid w:val="00143DE7"/>
    <w:rsid w:val="00144380"/>
    <w:rsid w:val="00145E67"/>
    <w:rsid w:val="0014744F"/>
    <w:rsid w:val="0014757D"/>
    <w:rsid w:val="0015006F"/>
    <w:rsid w:val="00154CE6"/>
    <w:rsid w:val="00156C69"/>
    <w:rsid w:val="00156E33"/>
    <w:rsid w:val="001577D7"/>
    <w:rsid w:val="00161DB4"/>
    <w:rsid w:val="00162224"/>
    <w:rsid w:val="001632F8"/>
    <w:rsid w:val="0016351B"/>
    <w:rsid w:val="0016414A"/>
    <w:rsid w:val="001643B9"/>
    <w:rsid w:val="001648E1"/>
    <w:rsid w:val="0016590F"/>
    <w:rsid w:val="001660A9"/>
    <w:rsid w:val="00166D6F"/>
    <w:rsid w:val="0017336E"/>
    <w:rsid w:val="001757CB"/>
    <w:rsid w:val="00175A5C"/>
    <w:rsid w:val="00176292"/>
    <w:rsid w:val="001768E5"/>
    <w:rsid w:val="00177C2D"/>
    <w:rsid w:val="00180244"/>
    <w:rsid w:val="001802EA"/>
    <w:rsid w:val="0018324B"/>
    <w:rsid w:val="00183DC2"/>
    <w:rsid w:val="0018492C"/>
    <w:rsid w:val="001850C9"/>
    <w:rsid w:val="001865DD"/>
    <w:rsid w:val="001871BA"/>
    <w:rsid w:val="00190316"/>
    <w:rsid w:val="00190407"/>
    <w:rsid w:val="0019486A"/>
    <w:rsid w:val="00195765"/>
    <w:rsid w:val="00195C4D"/>
    <w:rsid w:val="001968DC"/>
    <w:rsid w:val="001975D9"/>
    <w:rsid w:val="00197C4B"/>
    <w:rsid w:val="001A12D7"/>
    <w:rsid w:val="001A1577"/>
    <w:rsid w:val="001A1B83"/>
    <w:rsid w:val="001A1DCC"/>
    <w:rsid w:val="001A2423"/>
    <w:rsid w:val="001A2946"/>
    <w:rsid w:val="001A2CAB"/>
    <w:rsid w:val="001A3728"/>
    <w:rsid w:val="001A4107"/>
    <w:rsid w:val="001A45EC"/>
    <w:rsid w:val="001A5475"/>
    <w:rsid w:val="001A5B08"/>
    <w:rsid w:val="001A706F"/>
    <w:rsid w:val="001A71B7"/>
    <w:rsid w:val="001A7310"/>
    <w:rsid w:val="001A78EA"/>
    <w:rsid w:val="001A7AE9"/>
    <w:rsid w:val="001B094A"/>
    <w:rsid w:val="001B09AA"/>
    <w:rsid w:val="001B10B5"/>
    <w:rsid w:val="001B2100"/>
    <w:rsid w:val="001B2925"/>
    <w:rsid w:val="001B30F8"/>
    <w:rsid w:val="001B3F9C"/>
    <w:rsid w:val="001B43D7"/>
    <w:rsid w:val="001B45FF"/>
    <w:rsid w:val="001B4F04"/>
    <w:rsid w:val="001B552F"/>
    <w:rsid w:val="001B5CD9"/>
    <w:rsid w:val="001C0400"/>
    <w:rsid w:val="001C0566"/>
    <w:rsid w:val="001C16B9"/>
    <w:rsid w:val="001C4B7A"/>
    <w:rsid w:val="001C568E"/>
    <w:rsid w:val="001C5823"/>
    <w:rsid w:val="001C7295"/>
    <w:rsid w:val="001D07C9"/>
    <w:rsid w:val="001D1A10"/>
    <w:rsid w:val="001D2423"/>
    <w:rsid w:val="001D345F"/>
    <w:rsid w:val="001D3BB9"/>
    <w:rsid w:val="001D7576"/>
    <w:rsid w:val="001D7ABB"/>
    <w:rsid w:val="001E0A21"/>
    <w:rsid w:val="001E0D50"/>
    <w:rsid w:val="001E15C4"/>
    <w:rsid w:val="001E2EB5"/>
    <w:rsid w:val="001E3EBA"/>
    <w:rsid w:val="001E4EBE"/>
    <w:rsid w:val="001E60E2"/>
    <w:rsid w:val="001F0412"/>
    <w:rsid w:val="001F0CFF"/>
    <w:rsid w:val="001F15E8"/>
    <w:rsid w:val="001F20FA"/>
    <w:rsid w:val="001F3C13"/>
    <w:rsid w:val="001F5F0A"/>
    <w:rsid w:val="001F7858"/>
    <w:rsid w:val="00200621"/>
    <w:rsid w:val="0020143F"/>
    <w:rsid w:val="00202AED"/>
    <w:rsid w:val="002043D3"/>
    <w:rsid w:val="00205294"/>
    <w:rsid w:val="00205782"/>
    <w:rsid w:val="00205867"/>
    <w:rsid w:val="00206533"/>
    <w:rsid w:val="002066F2"/>
    <w:rsid w:val="00206ACB"/>
    <w:rsid w:val="0020748A"/>
    <w:rsid w:val="002116C9"/>
    <w:rsid w:val="002134EF"/>
    <w:rsid w:val="00213536"/>
    <w:rsid w:val="00214835"/>
    <w:rsid w:val="00214D27"/>
    <w:rsid w:val="00217C0B"/>
    <w:rsid w:val="0022024F"/>
    <w:rsid w:val="002204BD"/>
    <w:rsid w:val="00220D48"/>
    <w:rsid w:val="00222CCB"/>
    <w:rsid w:val="002231C8"/>
    <w:rsid w:val="0022417C"/>
    <w:rsid w:val="00226CA5"/>
    <w:rsid w:val="00227615"/>
    <w:rsid w:val="00230F43"/>
    <w:rsid w:val="002334BD"/>
    <w:rsid w:val="002372B5"/>
    <w:rsid w:val="0024080B"/>
    <w:rsid w:val="00240DF0"/>
    <w:rsid w:val="002410BB"/>
    <w:rsid w:val="00241B8F"/>
    <w:rsid w:val="00241BA6"/>
    <w:rsid w:val="00245EEB"/>
    <w:rsid w:val="00246212"/>
    <w:rsid w:val="00246C52"/>
    <w:rsid w:val="002478A7"/>
    <w:rsid w:val="002511F0"/>
    <w:rsid w:val="00251557"/>
    <w:rsid w:val="0025344D"/>
    <w:rsid w:val="00253CBC"/>
    <w:rsid w:val="00254037"/>
    <w:rsid w:val="0025529D"/>
    <w:rsid w:val="00255452"/>
    <w:rsid w:val="00255C8B"/>
    <w:rsid w:val="00257149"/>
    <w:rsid w:val="00261440"/>
    <w:rsid w:val="002620F2"/>
    <w:rsid w:val="00262B35"/>
    <w:rsid w:val="002631C5"/>
    <w:rsid w:val="00263886"/>
    <w:rsid w:val="00264137"/>
    <w:rsid w:val="00265709"/>
    <w:rsid w:val="00265B3C"/>
    <w:rsid w:val="00265ED8"/>
    <w:rsid w:val="002661B5"/>
    <w:rsid w:val="002708BF"/>
    <w:rsid w:val="00272921"/>
    <w:rsid w:val="002737E7"/>
    <w:rsid w:val="00273EB2"/>
    <w:rsid w:val="002752E6"/>
    <w:rsid w:val="0027610B"/>
    <w:rsid w:val="0027700C"/>
    <w:rsid w:val="00277124"/>
    <w:rsid w:val="00277186"/>
    <w:rsid w:val="00282D3A"/>
    <w:rsid w:val="00284AB8"/>
    <w:rsid w:val="002866E5"/>
    <w:rsid w:val="0028698A"/>
    <w:rsid w:val="002875E3"/>
    <w:rsid w:val="002889AE"/>
    <w:rsid w:val="00292225"/>
    <w:rsid w:val="00292465"/>
    <w:rsid w:val="00294A12"/>
    <w:rsid w:val="00294B1F"/>
    <w:rsid w:val="0029605D"/>
    <w:rsid w:val="00296FB5"/>
    <w:rsid w:val="00297315"/>
    <w:rsid w:val="002A035F"/>
    <w:rsid w:val="002A0CA4"/>
    <w:rsid w:val="002A1014"/>
    <w:rsid w:val="002A1440"/>
    <w:rsid w:val="002A2F51"/>
    <w:rsid w:val="002A310F"/>
    <w:rsid w:val="002A5A55"/>
    <w:rsid w:val="002A6A7E"/>
    <w:rsid w:val="002A7004"/>
    <w:rsid w:val="002A7F41"/>
    <w:rsid w:val="002A7FB2"/>
    <w:rsid w:val="002B142F"/>
    <w:rsid w:val="002B1723"/>
    <w:rsid w:val="002B1C41"/>
    <w:rsid w:val="002B252C"/>
    <w:rsid w:val="002B2675"/>
    <w:rsid w:val="002B303C"/>
    <w:rsid w:val="002B67A8"/>
    <w:rsid w:val="002B70D4"/>
    <w:rsid w:val="002B7AFF"/>
    <w:rsid w:val="002B7EE4"/>
    <w:rsid w:val="002C2513"/>
    <w:rsid w:val="002C3454"/>
    <w:rsid w:val="002C4BEC"/>
    <w:rsid w:val="002C54A9"/>
    <w:rsid w:val="002C7747"/>
    <w:rsid w:val="002D150A"/>
    <w:rsid w:val="002D206E"/>
    <w:rsid w:val="002D3B51"/>
    <w:rsid w:val="002D4CE5"/>
    <w:rsid w:val="002E021C"/>
    <w:rsid w:val="002E1989"/>
    <w:rsid w:val="002E2436"/>
    <w:rsid w:val="002E2554"/>
    <w:rsid w:val="002E3D80"/>
    <w:rsid w:val="002E5944"/>
    <w:rsid w:val="002E6F36"/>
    <w:rsid w:val="002E77C1"/>
    <w:rsid w:val="002F2445"/>
    <w:rsid w:val="002F29D6"/>
    <w:rsid w:val="002F3234"/>
    <w:rsid w:val="002F4056"/>
    <w:rsid w:val="002F6442"/>
    <w:rsid w:val="002F6826"/>
    <w:rsid w:val="002F68B5"/>
    <w:rsid w:val="002F6A0A"/>
    <w:rsid w:val="002F6DDE"/>
    <w:rsid w:val="002F7B7A"/>
    <w:rsid w:val="003013E5"/>
    <w:rsid w:val="00305658"/>
    <w:rsid w:val="0030672B"/>
    <w:rsid w:val="00306AE9"/>
    <w:rsid w:val="00307B59"/>
    <w:rsid w:val="00310CE0"/>
    <w:rsid w:val="00310FCA"/>
    <w:rsid w:val="003130B7"/>
    <w:rsid w:val="00315E05"/>
    <w:rsid w:val="00317649"/>
    <w:rsid w:val="003204AA"/>
    <w:rsid w:val="0032101F"/>
    <w:rsid w:val="00322148"/>
    <w:rsid w:val="003231AD"/>
    <w:rsid w:val="003248A1"/>
    <w:rsid w:val="00324A09"/>
    <w:rsid w:val="003255F1"/>
    <w:rsid w:val="0032579E"/>
    <w:rsid w:val="00325814"/>
    <w:rsid w:val="00326805"/>
    <w:rsid w:val="00326AB8"/>
    <w:rsid w:val="00327536"/>
    <w:rsid w:val="00330544"/>
    <w:rsid w:val="003308B5"/>
    <w:rsid w:val="0033471C"/>
    <w:rsid w:val="00336250"/>
    <w:rsid w:val="003366EF"/>
    <w:rsid w:val="003368B4"/>
    <w:rsid w:val="00342524"/>
    <w:rsid w:val="0034453D"/>
    <w:rsid w:val="00344FAB"/>
    <w:rsid w:val="003458DF"/>
    <w:rsid w:val="00345B63"/>
    <w:rsid w:val="0034700C"/>
    <w:rsid w:val="00351209"/>
    <w:rsid w:val="003520E6"/>
    <w:rsid w:val="003527DA"/>
    <w:rsid w:val="00355279"/>
    <w:rsid w:val="0036023C"/>
    <w:rsid w:val="00360540"/>
    <w:rsid w:val="00360EEB"/>
    <w:rsid w:val="0036742E"/>
    <w:rsid w:val="00371439"/>
    <w:rsid w:val="003715BB"/>
    <w:rsid w:val="00371F24"/>
    <w:rsid w:val="00372C28"/>
    <w:rsid w:val="00373376"/>
    <w:rsid w:val="003734B7"/>
    <w:rsid w:val="003739CF"/>
    <w:rsid w:val="00375631"/>
    <w:rsid w:val="003771AA"/>
    <w:rsid w:val="00377656"/>
    <w:rsid w:val="00377835"/>
    <w:rsid w:val="00380554"/>
    <w:rsid w:val="003807F6"/>
    <w:rsid w:val="00380F7D"/>
    <w:rsid w:val="00383A9A"/>
    <w:rsid w:val="00384A2F"/>
    <w:rsid w:val="00384BC9"/>
    <w:rsid w:val="0039454D"/>
    <w:rsid w:val="00397869"/>
    <w:rsid w:val="003A0CF7"/>
    <w:rsid w:val="003A26A2"/>
    <w:rsid w:val="003A2866"/>
    <w:rsid w:val="003A3B13"/>
    <w:rsid w:val="003A4490"/>
    <w:rsid w:val="003A46B4"/>
    <w:rsid w:val="003A5700"/>
    <w:rsid w:val="003A6530"/>
    <w:rsid w:val="003A7F66"/>
    <w:rsid w:val="003B0C7D"/>
    <w:rsid w:val="003B1B43"/>
    <w:rsid w:val="003B2109"/>
    <w:rsid w:val="003B41D7"/>
    <w:rsid w:val="003B61F8"/>
    <w:rsid w:val="003B6E27"/>
    <w:rsid w:val="003C153F"/>
    <w:rsid w:val="003C32EA"/>
    <w:rsid w:val="003C4DF9"/>
    <w:rsid w:val="003C6710"/>
    <w:rsid w:val="003C67D7"/>
    <w:rsid w:val="003D022B"/>
    <w:rsid w:val="003D1E89"/>
    <w:rsid w:val="003D23CD"/>
    <w:rsid w:val="003D29E6"/>
    <w:rsid w:val="003D3D46"/>
    <w:rsid w:val="003D5ABF"/>
    <w:rsid w:val="003D6828"/>
    <w:rsid w:val="003E07C1"/>
    <w:rsid w:val="003E08E7"/>
    <w:rsid w:val="003E14E8"/>
    <w:rsid w:val="003E1D4F"/>
    <w:rsid w:val="003E2F89"/>
    <w:rsid w:val="003E62F9"/>
    <w:rsid w:val="003E7385"/>
    <w:rsid w:val="003F0748"/>
    <w:rsid w:val="003F13E0"/>
    <w:rsid w:val="003F15BA"/>
    <w:rsid w:val="003F259A"/>
    <w:rsid w:val="003F2F2F"/>
    <w:rsid w:val="003F3342"/>
    <w:rsid w:val="003F5195"/>
    <w:rsid w:val="003F555A"/>
    <w:rsid w:val="003F58C7"/>
    <w:rsid w:val="004015CB"/>
    <w:rsid w:val="00402628"/>
    <w:rsid w:val="00402C05"/>
    <w:rsid w:val="00404E47"/>
    <w:rsid w:val="00404F2A"/>
    <w:rsid w:val="00406E26"/>
    <w:rsid w:val="004072F7"/>
    <w:rsid w:val="004115A8"/>
    <w:rsid w:val="004122D0"/>
    <w:rsid w:val="00412350"/>
    <w:rsid w:val="00412395"/>
    <w:rsid w:val="00412A62"/>
    <w:rsid w:val="00412C70"/>
    <w:rsid w:val="0041372F"/>
    <w:rsid w:val="00414239"/>
    <w:rsid w:val="00414756"/>
    <w:rsid w:val="00417E9F"/>
    <w:rsid w:val="00420906"/>
    <w:rsid w:val="00420C86"/>
    <w:rsid w:val="004215AA"/>
    <w:rsid w:val="00421BFB"/>
    <w:rsid w:val="00421C62"/>
    <w:rsid w:val="0042217D"/>
    <w:rsid w:val="00425587"/>
    <w:rsid w:val="0042562B"/>
    <w:rsid w:val="00430A29"/>
    <w:rsid w:val="004327B6"/>
    <w:rsid w:val="00432B19"/>
    <w:rsid w:val="00433FBB"/>
    <w:rsid w:val="00434A2A"/>
    <w:rsid w:val="00436475"/>
    <w:rsid w:val="00436DF6"/>
    <w:rsid w:val="00437CBE"/>
    <w:rsid w:val="004409A7"/>
    <w:rsid w:val="004409FE"/>
    <w:rsid w:val="00444177"/>
    <w:rsid w:val="004441E7"/>
    <w:rsid w:val="00445304"/>
    <w:rsid w:val="004522F6"/>
    <w:rsid w:val="0045301C"/>
    <w:rsid w:val="00455685"/>
    <w:rsid w:val="00461FDE"/>
    <w:rsid w:val="00463297"/>
    <w:rsid w:val="004659E6"/>
    <w:rsid w:val="00466103"/>
    <w:rsid w:val="00470273"/>
    <w:rsid w:val="0047077E"/>
    <w:rsid w:val="004718CE"/>
    <w:rsid w:val="004723EE"/>
    <w:rsid w:val="00472677"/>
    <w:rsid w:val="00473C67"/>
    <w:rsid w:val="00473E1C"/>
    <w:rsid w:val="00474720"/>
    <w:rsid w:val="00475A99"/>
    <w:rsid w:val="00477617"/>
    <w:rsid w:val="004779CA"/>
    <w:rsid w:val="00480453"/>
    <w:rsid w:val="004807DF"/>
    <w:rsid w:val="00480875"/>
    <w:rsid w:val="00482193"/>
    <w:rsid w:val="00484314"/>
    <w:rsid w:val="00487545"/>
    <w:rsid w:val="0048776F"/>
    <w:rsid w:val="00491B53"/>
    <w:rsid w:val="0049264C"/>
    <w:rsid w:val="004929B2"/>
    <w:rsid w:val="004929F6"/>
    <w:rsid w:val="00492E16"/>
    <w:rsid w:val="00494F5B"/>
    <w:rsid w:val="004962AE"/>
    <w:rsid w:val="00497362"/>
    <w:rsid w:val="004A1B50"/>
    <w:rsid w:val="004A2937"/>
    <w:rsid w:val="004A393A"/>
    <w:rsid w:val="004A3D09"/>
    <w:rsid w:val="004A4060"/>
    <w:rsid w:val="004A46CD"/>
    <w:rsid w:val="004A5E30"/>
    <w:rsid w:val="004A62BE"/>
    <w:rsid w:val="004A68A0"/>
    <w:rsid w:val="004A69BE"/>
    <w:rsid w:val="004B2F27"/>
    <w:rsid w:val="004B354E"/>
    <w:rsid w:val="004B4261"/>
    <w:rsid w:val="004B549B"/>
    <w:rsid w:val="004B583A"/>
    <w:rsid w:val="004B61AB"/>
    <w:rsid w:val="004B6878"/>
    <w:rsid w:val="004B68D2"/>
    <w:rsid w:val="004B6CAA"/>
    <w:rsid w:val="004B77F8"/>
    <w:rsid w:val="004B7DB1"/>
    <w:rsid w:val="004C0331"/>
    <w:rsid w:val="004C095C"/>
    <w:rsid w:val="004C1B70"/>
    <w:rsid w:val="004C2BE2"/>
    <w:rsid w:val="004C3222"/>
    <w:rsid w:val="004C372F"/>
    <w:rsid w:val="004C4344"/>
    <w:rsid w:val="004C44F7"/>
    <w:rsid w:val="004C4CA1"/>
    <w:rsid w:val="004C5902"/>
    <w:rsid w:val="004D1A17"/>
    <w:rsid w:val="004D2011"/>
    <w:rsid w:val="004D2193"/>
    <w:rsid w:val="004D225F"/>
    <w:rsid w:val="004D2C5F"/>
    <w:rsid w:val="004D3D68"/>
    <w:rsid w:val="004D6795"/>
    <w:rsid w:val="004E0D4F"/>
    <w:rsid w:val="004E4527"/>
    <w:rsid w:val="004E634C"/>
    <w:rsid w:val="004E7698"/>
    <w:rsid w:val="004E7899"/>
    <w:rsid w:val="004F3709"/>
    <w:rsid w:val="004F4CDE"/>
    <w:rsid w:val="004F59A2"/>
    <w:rsid w:val="00500EC8"/>
    <w:rsid w:val="005025B0"/>
    <w:rsid w:val="00503193"/>
    <w:rsid w:val="00503582"/>
    <w:rsid w:val="00503620"/>
    <w:rsid w:val="00504544"/>
    <w:rsid w:val="005053C3"/>
    <w:rsid w:val="00507682"/>
    <w:rsid w:val="00510A2E"/>
    <w:rsid w:val="0051176C"/>
    <w:rsid w:val="005137D9"/>
    <w:rsid w:val="00517579"/>
    <w:rsid w:val="00520434"/>
    <w:rsid w:val="005204DD"/>
    <w:rsid w:val="00520A5A"/>
    <w:rsid w:val="00521CC3"/>
    <w:rsid w:val="005223AA"/>
    <w:rsid w:val="00523F81"/>
    <w:rsid w:val="00524471"/>
    <w:rsid w:val="00526311"/>
    <w:rsid w:val="00526313"/>
    <w:rsid w:val="005268DB"/>
    <w:rsid w:val="00526A8F"/>
    <w:rsid w:val="005301AC"/>
    <w:rsid w:val="00530C6E"/>
    <w:rsid w:val="005311DC"/>
    <w:rsid w:val="0053178E"/>
    <w:rsid w:val="00533CFB"/>
    <w:rsid w:val="005367E5"/>
    <w:rsid w:val="005367E6"/>
    <w:rsid w:val="005417B3"/>
    <w:rsid w:val="00543501"/>
    <w:rsid w:val="00544F06"/>
    <w:rsid w:val="00545278"/>
    <w:rsid w:val="00545D89"/>
    <w:rsid w:val="0054684C"/>
    <w:rsid w:val="00546CF0"/>
    <w:rsid w:val="00546ED7"/>
    <w:rsid w:val="00546F7B"/>
    <w:rsid w:val="00551293"/>
    <w:rsid w:val="00552926"/>
    <w:rsid w:val="00552B69"/>
    <w:rsid w:val="00555CA4"/>
    <w:rsid w:val="00556208"/>
    <w:rsid w:val="00557DBF"/>
    <w:rsid w:val="005600D6"/>
    <w:rsid w:val="00560E18"/>
    <w:rsid w:val="0056126F"/>
    <w:rsid w:val="0056198F"/>
    <w:rsid w:val="00563F37"/>
    <w:rsid w:val="00564752"/>
    <w:rsid w:val="005651CE"/>
    <w:rsid w:val="0056558E"/>
    <w:rsid w:val="0056573B"/>
    <w:rsid w:val="00566A25"/>
    <w:rsid w:val="00572B36"/>
    <w:rsid w:val="00573A66"/>
    <w:rsid w:val="005741F2"/>
    <w:rsid w:val="00574D2E"/>
    <w:rsid w:val="00575477"/>
    <w:rsid w:val="00575CB6"/>
    <w:rsid w:val="00576276"/>
    <w:rsid w:val="00580D98"/>
    <w:rsid w:val="00584F28"/>
    <w:rsid w:val="00585BF2"/>
    <w:rsid w:val="0058685A"/>
    <w:rsid w:val="00590BD8"/>
    <w:rsid w:val="005917FD"/>
    <w:rsid w:val="00593013"/>
    <w:rsid w:val="00593A7A"/>
    <w:rsid w:val="00593BE8"/>
    <w:rsid w:val="00593C9B"/>
    <w:rsid w:val="00595953"/>
    <w:rsid w:val="00596AF8"/>
    <w:rsid w:val="00597D05"/>
    <w:rsid w:val="005A21A2"/>
    <w:rsid w:val="005A4FC8"/>
    <w:rsid w:val="005A5968"/>
    <w:rsid w:val="005A6200"/>
    <w:rsid w:val="005A6DA4"/>
    <w:rsid w:val="005B16E1"/>
    <w:rsid w:val="005B19BC"/>
    <w:rsid w:val="005B4054"/>
    <w:rsid w:val="005B4D36"/>
    <w:rsid w:val="005B5E56"/>
    <w:rsid w:val="005B6837"/>
    <w:rsid w:val="005B6BBA"/>
    <w:rsid w:val="005B73BE"/>
    <w:rsid w:val="005B7AC4"/>
    <w:rsid w:val="005C0DBB"/>
    <w:rsid w:val="005C283A"/>
    <w:rsid w:val="005C3468"/>
    <w:rsid w:val="005C3E69"/>
    <w:rsid w:val="005C4171"/>
    <w:rsid w:val="005C4C11"/>
    <w:rsid w:val="005C597F"/>
    <w:rsid w:val="005C6813"/>
    <w:rsid w:val="005D01F7"/>
    <w:rsid w:val="005D1DD6"/>
    <w:rsid w:val="005D3CEA"/>
    <w:rsid w:val="005D4279"/>
    <w:rsid w:val="005D5BA7"/>
    <w:rsid w:val="005D5CF4"/>
    <w:rsid w:val="005D6186"/>
    <w:rsid w:val="005D6AA4"/>
    <w:rsid w:val="005D790F"/>
    <w:rsid w:val="005E3059"/>
    <w:rsid w:val="005E608A"/>
    <w:rsid w:val="005E62DE"/>
    <w:rsid w:val="005E7814"/>
    <w:rsid w:val="005F018D"/>
    <w:rsid w:val="005F1D31"/>
    <w:rsid w:val="005F2EDC"/>
    <w:rsid w:val="005F430C"/>
    <w:rsid w:val="005F5825"/>
    <w:rsid w:val="005F7079"/>
    <w:rsid w:val="006010C6"/>
    <w:rsid w:val="00601C7E"/>
    <w:rsid w:val="006042B6"/>
    <w:rsid w:val="00604749"/>
    <w:rsid w:val="006109B8"/>
    <w:rsid w:val="00612944"/>
    <w:rsid w:val="00613059"/>
    <w:rsid w:val="006132EA"/>
    <w:rsid w:val="006144C1"/>
    <w:rsid w:val="00615001"/>
    <w:rsid w:val="0061659B"/>
    <w:rsid w:val="00620FCA"/>
    <w:rsid w:val="00621123"/>
    <w:rsid w:val="00621804"/>
    <w:rsid w:val="00622BF0"/>
    <w:rsid w:val="0062388B"/>
    <w:rsid w:val="00626A50"/>
    <w:rsid w:val="00631D6E"/>
    <w:rsid w:val="006346A2"/>
    <w:rsid w:val="00635E79"/>
    <w:rsid w:val="006376FD"/>
    <w:rsid w:val="00637CD7"/>
    <w:rsid w:val="0064233E"/>
    <w:rsid w:val="0064268E"/>
    <w:rsid w:val="0064394F"/>
    <w:rsid w:val="00644A3F"/>
    <w:rsid w:val="00644FDC"/>
    <w:rsid w:val="00647616"/>
    <w:rsid w:val="00650586"/>
    <w:rsid w:val="00650F7A"/>
    <w:rsid w:val="0065282A"/>
    <w:rsid w:val="00653630"/>
    <w:rsid w:val="00654B43"/>
    <w:rsid w:val="00654E07"/>
    <w:rsid w:val="0065608D"/>
    <w:rsid w:val="00657CA2"/>
    <w:rsid w:val="006600CC"/>
    <w:rsid w:val="00660568"/>
    <w:rsid w:val="00662C08"/>
    <w:rsid w:val="006631F5"/>
    <w:rsid w:val="006654E6"/>
    <w:rsid w:val="00665547"/>
    <w:rsid w:val="00666F51"/>
    <w:rsid w:val="006709C1"/>
    <w:rsid w:val="0067309D"/>
    <w:rsid w:val="006745F6"/>
    <w:rsid w:val="00675538"/>
    <w:rsid w:val="00675CAB"/>
    <w:rsid w:val="0067671E"/>
    <w:rsid w:val="00677B00"/>
    <w:rsid w:val="00677CA2"/>
    <w:rsid w:val="00680CB8"/>
    <w:rsid w:val="006826A2"/>
    <w:rsid w:val="00682F9E"/>
    <w:rsid w:val="00683D45"/>
    <w:rsid w:val="00685166"/>
    <w:rsid w:val="00685D32"/>
    <w:rsid w:val="006866F6"/>
    <w:rsid w:val="00687265"/>
    <w:rsid w:val="006904CD"/>
    <w:rsid w:val="00691125"/>
    <w:rsid w:val="006913C9"/>
    <w:rsid w:val="00695A30"/>
    <w:rsid w:val="00695BED"/>
    <w:rsid w:val="006968A6"/>
    <w:rsid w:val="0069763D"/>
    <w:rsid w:val="006977CD"/>
    <w:rsid w:val="006A01CE"/>
    <w:rsid w:val="006A08D1"/>
    <w:rsid w:val="006A1968"/>
    <w:rsid w:val="006A4396"/>
    <w:rsid w:val="006A51C3"/>
    <w:rsid w:val="006A708D"/>
    <w:rsid w:val="006B0317"/>
    <w:rsid w:val="006B03A0"/>
    <w:rsid w:val="006B05DF"/>
    <w:rsid w:val="006B080E"/>
    <w:rsid w:val="006B1AF7"/>
    <w:rsid w:val="006B7FFC"/>
    <w:rsid w:val="006C0079"/>
    <w:rsid w:val="006C1407"/>
    <w:rsid w:val="006C1A9B"/>
    <w:rsid w:val="006C1B54"/>
    <w:rsid w:val="006C2AEE"/>
    <w:rsid w:val="006C394D"/>
    <w:rsid w:val="006C466A"/>
    <w:rsid w:val="006C4EE2"/>
    <w:rsid w:val="006C4F6C"/>
    <w:rsid w:val="006C7535"/>
    <w:rsid w:val="006D2490"/>
    <w:rsid w:val="006D2DD4"/>
    <w:rsid w:val="006D2F42"/>
    <w:rsid w:val="006D39E3"/>
    <w:rsid w:val="006D3F77"/>
    <w:rsid w:val="006D5660"/>
    <w:rsid w:val="006D5EB1"/>
    <w:rsid w:val="006D79BB"/>
    <w:rsid w:val="006E16CE"/>
    <w:rsid w:val="006E1F2C"/>
    <w:rsid w:val="006E29B7"/>
    <w:rsid w:val="006E3C59"/>
    <w:rsid w:val="006E3D00"/>
    <w:rsid w:val="006E3F7C"/>
    <w:rsid w:val="006E416C"/>
    <w:rsid w:val="006E4655"/>
    <w:rsid w:val="006F0A4C"/>
    <w:rsid w:val="006F1A75"/>
    <w:rsid w:val="006F3B98"/>
    <w:rsid w:val="006F5A40"/>
    <w:rsid w:val="006F5ECA"/>
    <w:rsid w:val="006F6D02"/>
    <w:rsid w:val="007013C9"/>
    <w:rsid w:val="0070174A"/>
    <w:rsid w:val="00701C13"/>
    <w:rsid w:val="00701F18"/>
    <w:rsid w:val="00703AD6"/>
    <w:rsid w:val="00704B1C"/>
    <w:rsid w:val="0070619B"/>
    <w:rsid w:val="00706623"/>
    <w:rsid w:val="00710B8B"/>
    <w:rsid w:val="00710D6E"/>
    <w:rsid w:val="0071411C"/>
    <w:rsid w:val="00714F26"/>
    <w:rsid w:val="0071517B"/>
    <w:rsid w:val="00715C30"/>
    <w:rsid w:val="00716100"/>
    <w:rsid w:val="00722B18"/>
    <w:rsid w:val="007231C8"/>
    <w:rsid w:val="007248AD"/>
    <w:rsid w:val="007252AF"/>
    <w:rsid w:val="00726152"/>
    <w:rsid w:val="007264E6"/>
    <w:rsid w:val="00726D3F"/>
    <w:rsid w:val="00727AEB"/>
    <w:rsid w:val="00730B79"/>
    <w:rsid w:val="00732558"/>
    <w:rsid w:val="007333F2"/>
    <w:rsid w:val="00733F02"/>
    <w:rsid w:val="0073409D"/>
    <w:rsid w:val="00740030"/>
    <w:rsid w:val="0074233F"/>
    <w:rsid w:val="00746003"/>
    <w:rsid w:val="007473D6"/>
    <w:rsid w:val="00747EC9"/>
    <w:rsid w:val="0075106E"/>
    <w:rsid w:val="00751DC1"/>
    <w:rsid w:val="00752707"/>
    <w:rsid w:val="007527F4"/>
    <w:rsid w:val="00752ACA"/>
    <w:rsid w:val="007547BD"/>
    <w:rsid w:val="00755127"/>
    <w:rsid w:val="00760CFD"/>
    <w:rsid w:val="0076144D"/>
    <w:rsid w:val="007615ED"/>
    <w:rsid w:val="00762684"/>
    <w:rsid w:val="00762685"/>
    <w:rsid w:val="00762721"/>
    <w:rsid w:val="00762EF3"/>
    <w:rsid w:val="00762FFC"/>
    <w:rsid w:val="00763896"/>
    <w:rsid w:val="007638B7"/>
    <w:rsid w:val="007676DE"/>
    <w:rsid w:val="007676F8"/>
    <w:rsid w:val="00771E9A"/>
    <w:rsid w:val="00772042"/>
    <w:rsid w:val="00772AEC"/>
    <w:rsid w:val="00772C02"/>
    <w:rsid w:val="00776E49"/>
    <w:rsid w:val="00776FF5"/>
    <w:rsid w:val="0078002D"/>
    <w:rsid w:val="0078011F"/>
    <w:rsid w:val="00782D9F"/>
    <w:rsid w:val="00784544"/>
    <w:rsid w:val="0078494C"/>
    <w:rsid w:val="00786FB5"/>
    <w:rsid w:val="007877CE"/>
    <w:rsid w:val="00790B37"/>
    <w:rsid w:val="00792E07"/>
    <w:rsid w:val="0079343E"/>
    <w:rsid w:val="00795AB2"/>
    <w:rsid w:val="00796791"/>
    <w:rsid w:val="00796F9D"/>
    <w:rsid w:val="007A19B5"/>
    <w:rsid w:val="007A1B90"/>
    <w:rsid w:val="007A3714"/>
    <w:rsid w:val="007A4013"/>
    <w:rsid w:val="007A41D6"/>
    <w:rsid w:val="007A5282"/>
    <w:rsid w:val="007A571A"/>
    <w:rsid w:val="007B085D"/>
    <w:rsid w:val="007B0DA3"/>
    <w:rsid w:val="007B10B4"/>
    <w:rsid w:val="007B1633"/>
    <w:rsid w:val="007B2BC7"/>
    <w:rsid w:val="007B4B22"/>
    <w:rsid w:val="007B568D"/>
    <w:rsid w:val="007B6D3E"/>
    <w:rsid w:val="007B7AA8"/>
    <w:rsid w:val="007C1D65"/>
    <w:rsid w:val="007C4415"/>
    <w:rsid w:val="007C4E4A"/>
    <w:rsid w:val="007C67E4"/>
    <w:rsid w:val="007D0DF3"/>
    <w:rsid w:val="007D13B8"/>
    <w:rsid w:val="007D2CC5"/>
    <w:rsid w:val="007D61BC"/>
    <w:rsid w:val="007D7EF9"/>
    <w:rsid w:val="007E0148"/>
    <w:rsid w:val="007E49BF"/>
    <w:rsid w:val="007E5D76"/>
    <w:rsid w:val="007E5FC4"/>
    <w:rsid w:val="007F017E"/>
    <w:rsid w:val="007F13F8"/>
    <w:rsid w:val="007F6AA5"/>
    <w:rsid w:val="007F7FF8"/>
    <w:rsid w:val="008007E2"/>
    <w:rsid w:val="00800E42"/>
    <w:rsid w:val="008010F6"/>
    <w:rsid w:val="008034C5"/>
    <w:rsid w:val="008037A9"/>
    <w:rsid w:val="00804DB3"/>
    <w:rsid w:val="00806FB7"/>
    <w:rsid w:val="00807806"/>
    <w:rsid w:val="00810B20"/>
    <w:rsid w:val="00813CD8"/>
    <w:rsid w:val="00814E16"/>
    <w:rsid w:val="00814F62"/>
    <w:rsid w:val="00815867"/>
    <w:rsid w:val="00815E0C"/>
    <w:rsid w:val="0081660B"/>
    <w:rsid w:val="00817691"/>
    <w:rsid w:val="00821128"/>
    <w:rsid w:val="0082285C"/>
    <w:rsid w:val="0082317E"/>
    <w:rsid w:val="00824E35"/>
    <w:rsid w:val="00827521"/>
    <w:rsid w:val="00827BF8"/>
    <w:rsid w:val="00827E09"/>
    <w:rsid w:val="00827E62"/>
    <w:rsid w:val="00831314"/>
    <w:rsid w:val="008328F3"/>
    <w:rsid w:val="00836EEA"/>
    <w:rsid w:val="00837094"/>
    <w:rsid w:val="008409E1"/>
    <w:rsid w:val="0084168C"/>
    <w:rsid w:val="00841850"/>
    <w:rsid w:val="00841928"/>
    <w:rsid w:val="00841B00"/>
    <w:rsid w:val="00842AFB"/>
    <w:rsid w:val="00842E43"/>
    <w:rsid w:val="00845691"/>
    <w:rsid w:val="008463F1"/>
    <w:rsid w:val="00846472"/>
    <w:rsid w:val="00846598"/>
    <w:rsid w:val="00846649"/>
    <w:rsid w:val="0084760E"/>
    <w:rsid w:val="00852386"/>
    <w:rsid w:val="008525BB"/>
    <w:rsid w:val="00852F9A"/>
    <w:rsid w:val="00855638"/>
    <w:rsid w:val="00855741"/>
    <w:rsid w:val="0085582E"/>
    <w:rsid w:val="00856BC3"/>
    <w:rsid w:val="008620E4"/>
    <w:rsid w:val="00862885"/>
    <w:rsid w:val="00863979"/>
    <w:rsid w:val="00865812"/>
    <w:rsid w:val="00867A6C"/>
    <w:rsid w:val="00867C87"/>
    <w:rsid w:val="00867F56"/>
    <w:rsid w:val="0086F427"/>
    <w:rsid w:val="0087235E"/>
    <w:rsid w:val="00873294"/>
    <w:rsid w:val="00873427"/>
    <w:rsid w:val="00874319"/>
    <w:rsid w:val="008746DC"/>
    <w:rsid w:val="00877E93"/>
    <w:rsid w:val="00880F2B"/>
    <w:rsid w:val="00885BA0"/>
    <w:rsid w:val="00886B2B"/>
    <w:rsid w:val="008901FC"/>
    <w:rsid w:val="00891867"/>
    <w:rsid w:val="00892536"/>
    <w:rsid w:val="008937E6"/>
    <w:rsid w:val="00893854"/>
    <w:rsid w:val="00893B2B"/>
    <w:rsid w:val="008941DF"/>
    <w:rsid w:val="00894B4F"/>
    <w:rsid w:val="00895E8B"/>
    <w:rsid w:val="00896D4B"/>
    <w:rsid w:val="008A29B2"/>
    <w:rsid w:val="008A321E"/>
    <w:rsid w:val="008A32DE"/>
    <w:rsid w:val="008A3C77"/>
    <w:rsid w:val="008A4972"/>
    <w:rsid w:val="008A4E24"/>
    <w:rsid w:val="008B01C2"/>
    <w:rsid w:val="008B0A0E"/>
    <w:rsid w:val="008B34BC"/>
    <w:rsid w:val="008B3E20"/>
    <w:rsid w:val="008B404D"/>
    <w:rsid w:val="008B4A0E"/>
    <w:rsid w:val="008B53FA"/>
    <w:rsid w:val="008B7443"/>
    <w:rsid w:val="008C0DBE"/>
    <w:rsid w:val="008C1266"/>
    <w:rsid w:val="008C27A7"/>
    <w:rsid w:val="008C3D55"/>
    <w:rsid w:val="008C4B9A"/>
    <w:rsid w:val="008C6DBF"/>
    <w:rsid w:val="008C7AF5"/>
    <w:rsid w:val="008D0D70"/>
    <w:rsid w:val="008D0DCC"/>
    <w:rsid w:val="008D1355"/>
    <w:rsid w:val="008D1A5C"/>
    <w:rsid w:val="008D1BD2"/>
    <w:rsid w:val="008D5F0A"/>
    <w:rsid w:val="008D6903"/>
    <w:rsid w:val="008D7D51"/>
    <w:rsid w:val="008D7FD7"/>
    <w:rsid w:val="008E0865"/>
    <w:rsid w:val="008E183D"/>
    <w:rsid w:val="008E28DC"/>
    <w:rsid w:val="008E2B17"/>
    <w:rsid w:val="008E3966"/>
    <w:rsid w:val="008E4C4F"/>
    <w:rsid w:val="008E4DC0"/>
    <w:rsid w:val="008E608A"/>
    <w:rsid w:val="008E7DE8"/>
    <w:rsid w:val="008F2270"/>
    <w:rsid w:val="008F34FD"/>
    <w:rsid w:val="008F55F5"/>
    <w:rsid w:val="009000EC"/>
    <w:rsid w:val="009005AE"/>
    <w:rsid w:val="00904661"/>
    <w:rsid w:val="00905267"/>
    <w:rsid w:val="0090548F"/>
    <w:rsid w:val="00905FB0"/>
    <w:rsid w:val="00910C2C"/>
    <w:rsid w:val="00910F15"/>
    <w:rsid w:val="0091123D"/>
    <w:rsid w:val="00911661"/>
    <w:rsid w:val="00912531"/>
    <w:rsid w:val="00912C53"/>
    <w:rsid w:val="00912CD1"/>
    <w:rsid w:val="009131B9"/>
    <w:rsid w:val="0091353E"/>
    <w:rsid w:val="00914803"/>
    <w:rsid w:val="009149BC"/>
    <w:rsid w:val="00916ABE"/>
    <w:rsid w:val="0091741B"/>
    <w:rsid w:val="0092106F"/>
    <w:rsid w:val="00921A05"/>
    <w:rsid w:val="00923371"/>
    <w:rsid w:val="00924816"/>
    <w:rsid w:val="00926DF8"/>
    <w:rsid w:val="00931AEB"/>
    <w:rsid w:val="0093206B"/>
    <w:rsid w:val="009335FA"/>
    <w:rsid w:val="00933A4A"/>
    <w:rsid w:val="00933DD7"/>
    <w:rsid w:val="009343CC"/>
    <w:rsid w:val="00936D7E"/>
    <w:rsid w:val="00937009"/>
    <w:rsid w:val="00940601"/>
    <w:rsid w:val="009434EA"/>
    <w:rsid w:val="00946CDC"/>
    <w:rsid w:val="00947A8F"/>
    <w:rsid w:val="00950520"/>
    <w:rsid w:val="0095056F"/>
    <w:rsid w:val="00951A20"/>
    <w:rsid w:val="00952417"/>
    <w:rsid w:val="00953D8E"/>
    <w:rsid w:val="00953F41"/>
    <w:rsid w:val="00956A39"/>
    <w:rsid w:val="00956E66"/>
    <w:rsid w:val="0095705D"/>
    <w:rsid w:val="00957619"/>
    <w:rsid w:val="00961A3A"/>
    <w:rsid w:val="00963594"/>
    <w:rsid w:val="009638B9"/>
    <w:rsid w:val="00964EDF"/>
    <w:rsid w:val="00964F42"/>
    <w:rsid w:val="00965E6D"/>
    <w:rsid w:val="00965F67"/>
    <w:rsid w:val="00970276"/>
    <w:rsid w:val="0097250F"/>
    <w:rsid w:val="00972F4A"/>
    <w:rsid w:val="009731DD"/>
    <w:rsid w:val="00973AA3"/>
    <w:rsid w:val="0097428F"/>
    <w:rsid w:val="009755AE"/>
    <w:rsid w:val="00975B49"/>
    <w:rsid w:val="00975FB8"/>
    <w:rsid w:val="009775FF"/>
    <w:rsid w:val="00977BD5"/>
    <w:rsid w:val="00980BA7"/>
    <w:rsid w:val="00987EF3"/>
    <w:rsid w:val="00991013"/>
    <w:rsid w:val="0099522A"/>
    <w:rsid w:val="00995891"/>
    <w:rsid w:val="00995C96"/>
    <w:rsid w:val="00997F28"/>
    <w:rsid w:val="009A0103"/>
    <w:rsid w:val="009A227C"/>
    <w:rsid w:val="009A35D2"/>
    <w:rsid w:val="009A3D3A"/>
    <w:rsid w:val="009A5C20"/>
    <w:rsid w:val="009A7B97"/>
    <w:rsid w:val="009B007D"/>
    <w:rsid w:val="009B193D"/>
    <w:rsid w:val="009B1D49"/>
    <w:rsid w:val="009B374E"/>
    <w:rsid w:val="009B3BE0"/>
    <w:rsid w:val="009B4074"/>
    <w:rsid w:val="009B5843"/>
    <w:rsid w:val="009B5B74"/>
    <w:rsid w:val="009B78A1"/>
    <w:rsid w:val="009C190A"/>
    <w:rsid w:val="009C32CD"/>
    <w:rsid w:val="009C45F5"/>
    <w:rsid w:val="009C57F7"/>
    <w:rsid w:val="009C62A5"/>
    <w:rsid w:val="009D17AF"/>
    <w:rsid w:val="009D5AD8"/>
    <w:rsid w:val="009D622D"/>
    <w:rsid w:val="009D701E"/>
    <w:rsid w:val="009D7389"/>
    <w:rsid w:val="009D762C"/>
    <w:rsid w:val="009D7AB7"/>
    <w:rsid w:val="009E0047"/>
    <w:rsid w:val="009E299E"/>
    <w:rsid w:val="009E5AEC"/>
    <w:rsid w:val="009E6643"/>
    <w:rsid w:val="009E7723"/>
    <w:rsid w:val="009F1B79"/>
    <w:rsid w:val="009F27F9"/>
    <w:rsid w:val="009F3167"/>
    <w:rsid w:val="009F3EA0"/>
    <w:rsid w:val="009F3F65"/>
    <w:rsid w:val="009F415E"/>
    <w:rsid w:val="009F5424"/>
    <w:rsid w:val="00A00C24"/>
    <w:rsid w:val="00A00EA5"/>
    <w:rsid w:val="00A02EFD"/>
    <w:rsid w:val="00A03A81"/>
    <w:rsid w:val="00A04D50"/>
    <w:rsid w:val="00A05887"/>
    <w:rsid w:val="00A0646F"/>
    <w:rsid w:val="00A06760"/>
    <w:rsid w:val="00A06EA3"/>
    <w:rsid w:val="00A070A2"/>
    <w:rsid w:val="00A10FFF"/>
    <w:rsid w:val="00A15CD0"/>
    <w:rsid w:val="00A161FC"/>
    <w:rsid w:val="00A24A51"/>
    <w:rsid w:val="00A25A00"/>
    <w:rsid w:val="00A275B5"/>
    <w:rsid w:val="00A31E9F"/>
    <w:rsid w:val="00A32ACE"/>
    <w:rsid w:val="00A3409E"/>
    <w:rsid w:val="00A36016"/>
    <w:rsid w:val="00A36F33"/>
    <w:rsid w:val="00A3783A"/>
    <w:rsid w:val="00A40B7E"/>
    <w:rsid w:val="00A42DF3"/>
    <w:rsid w:val="00A44205"/>
    <w:rsid w:val="00A45125"/>
    <w:rsid w:val="00A4656A"/>
    <w:rsid w:val="00A510CB"/>
    <w:rsid w:val="00A51145"/>
    <w:rsid w:val="00A5278D"/>
    <w:rsid w:val="00A53603"/>
    <w:rsid w:val="00A53A66"/>
    <w:rsid w:val="00A54709"/>
    <w:rsid w:val="00A55462"/>
    <w:rsid w:val="00A56613"/>
    <w:rsid w:val="00A5720D"/>
    <w:rsid w:val="00A620BF"/>
    <w:rsid w:val="00A645DE"/>
    <w:rsid w:val="00A66588"/>
    <w:rsid w:val="00A6793E"/>
    <w:rsid w:val="00A70FA4"/>
    <w:rsid w:val="00A7126E"/>
    <w:rsid w:val="00A71B85"/>
    <w:rsid w:val="00A80FA4"/>
    <w:rsid w:val="00A82528"/>
    <w:rsid w:val="00A84511"/>
    <w:rsid w:val="00A87236"/>
    <w:rsid w:val="00A874AD"/>
    <w:rsid w:val="00A876E9"/>
    <w:rsid w:val="00A877F4"/>
    <w:rsid w:val="00A87CBA"/>
    <w:rsid w:val="00A9023E"/>
    <w:rsid w:val="00A904F8"/>
    <w:rsid w:val="00A90FEF"/>
    <w:rsid w:val="00A91087"/>
    <w:rsid w:val="00A92ECA"/>
    <w:rsid w:val="00A93FBB"/>
    <w:rsid w:val="00A9456D"/>
    <w:rsid w:val="00A95D6C"/>
    <w:rsid w:val="00A9638C"/>
    <w:rsid w:val="00A96FCF"/>
    <w:rsid w:val="00AA053E"/>
    <w:rsid w:val="00AA2FDC"/>
    <w:rsid w:val="00AA3123"/>
    <w:rsid w:val="00AA3B89"/>
    <w:rsid w:val="00AA43FF"/>
    <w:rsid w:val="00AA46AA"/>
    <w:rsid w:val="00AA53F9"/>
    <w:rsid w:val="00AA5BBF"/>
    <w:rsid w:val="00AA6B82"/>
    <w:rsid w:val="00AB0FD8"/>
    <w:rsid w:val="00AB1295"/>
    <w:rsid w:val="00AB2523"/>
    <w:rsid w:val="00AB2BD5"/>
    <w:rsid w:val="00AB2C01"/>
    <w:rsid w:val="00AB5814"/>
    <w:rsid w:val="00AB7571"/>
    <w:rsid w:val="00AB7CB4"/>
    <w:rsid w:val="00AC1996"/>
    <w:rsid w:val="00AC1F20"/>
    <w:rsid w:val="00AC4A37"/>
    <w:rsid w:val="00AC5155"/>
    <w:rsid w:val="00AC66E4"/>
    <w:rsid w:val="00AD1144"/>
    <w:rsid w:val="00AD1309"/>
    <w:rsid w:val="00AD158D"/>
    <w:rsid w:val="00AD323A"/>
    <w:rsid w:val="00AD5AEE"/>
    <w:rsid w:val="00AD5EC6"/>
    <w:rsid w:val="00AE191C"/>
    <w:rsid w:val="00AE35C5"/>
    <w:rsid w:val="00AE36E2"/>
    <w:rsid w:val="00AE4189"/>
    <w:rsid w:val="00AE49B3"/>
    <w:rsid w:val="00AE4FAD"/>
    <w:rsid w:val="00AF0707"/>
    <w:rsid w:val="00AF070A"/>
    <w:rsid w:val="00AF2D52"/>
    <w:rsid w:val="00AF4D73"/>
    <w:rsid w:val="00AF5DF0"/>
    <w:rsid w:val="00B02ADD"/>
    <w:rsid w:val="00B05035"/>
    <w:rsid w:val="00B052F0"/>
    <w:rsid w:val="00B053AB"/>
    <w:rsid w:val="00B07B04"/>
    <w:rsid w:val="00B07E1A"/>
    <w:rsid w:val="00B1004B"/>
    <w:rsid w:val="00B10603"/>
    <w:rsid w:val="00B12AE8"/>
    <w:rsid w:val="00B13868"/>
    <w:rsid w:val="00B13A1B"/>
    <w:rsid w:val="00B14916"/>
    <w:rsid w:val="00B150BF"/>
    <w:rsid w:val="00B16235"/>
    <w:rsid w:val="00B16435"/>
    <w:rsid w:val="00B174C6"/>
    <w:rsid w:val="00B21928"/>
    <w:rsid w:val="00B22E4A"/>
    <w:rsid w:val="00B234A2"/>
    <w:rsid w:val="00B24002"/>
    <w:rsid w:val="00B25744"/>
    <w:rsid w:val="00B26C66"/>
    <w:rsid w:val="00B27E33"/>
    <w:rsid w:val="00B30747"/>
    <w:rsid w:val="00B30877"/>
    <w:rsid w:val="00B3333B"/>
    <w:rsid w:val="00B343A5"/>
    <w:rsid w:val="00B34580"/>
    <w:rsid w:val="00B346EB"/>
    <w:rsid w:val="00B34A13"/>
    <w:rsid w:val="00B34D51"/>
    <w:rsid w:val="00B35E27"/>
    <w:rsid w:val="00B36013"/>
    <w:rsid w:val="00B36359"/>
    <w:rsid w:val="00B3784D"/>
    <w:rsid w:val="00B37D93"/>
    <w:rsid w:val="00B40967"/>
    <w:rsid w:val="00B43A11"/>
    <w:rsid w:val="00B43E78"/>
    <w:rsid w:val="00B440EC"/>
    <w:rsid w:val="00B44F2C"/>
    <w:rsid w:val="00B44FEF"/>
    <w:rsid w:val="00B47302"/>
    <w:rsid w:val="00B476BE"/>
    <w:rsid w:val="00B50042"/>
    <w:rsid w:val="00B515CC"/>
    <w:rsid w:val="00B51FE6"/>
    <w:rsid w:val="00B52443"/>
    <w:rsid w:val="00B5297A"/>
    <w:rsid w:val="00B5368A"/>
    <w:rsid w:val="00B5394E"/>
    <w:rsid w:val="00B53D7F"/>
    <w:rsid w:val="00B540A9"/>
    <w:rsid w:val="00B544E6"/>
    <w:rsid w:val="00B55F35"/>
    <w:rsid w:val="00B575C5"/>
    <w:rsid w:val="00B61079"/>
    <w:rsid w:val="00B615EA"/>
    <w:rsid w:val="00B6216C"/>
    <w:rsid w:val="00B6364E"/>
    <w:rsid w:val="00B6400B"/>
    <w:rsid w:val="00B64977"/>
    <w:rsid w:val="00B65E4C"/>
    <w:rsid w:val="00B667C2"/>
    <w:rsid w:val="00B66C44"/>
    <w:rsid w:val="00B679C1"/>
    <w:rsid w:val="00B67E66"/>
    <w:rsid w:val="00B7280D"/>
    <w:rsid w:val="00B72D79"/>
    <w:rsid w:val="00B75B79"/>
    <w:rsid w:val="00B81CD8"/>
    <w:rsid w:val="00B828ED"/>
    <w:rsid w:val="00B91DD2"/>
    <w:rsid w:val="00B91E14"/>
    <w:rsid w:val="00B92800"/>
    <w:rsid w:val="00B92AAC"/>
    <w:rsid w:val="00B951BD"/>
    <w:rsid w:val="00B96190"/>
    <w:rsid w:val="00BA00BC"/>
    <w:rsid w:val="00BA0227"/>
    <w:rsid w:val="00BA0D01"/>
    <w:rsid w:val="00BA0FFC"/>
    <w:rsid w:val="00BA1C13"/>
    <w:rsid w:val="00BA2CA3"/>
    <w:rsid w:val="00BA4D58"/>
    <w:rsid w:val="00BA55CE"/>
    <w:rsid w:val="00BA5FA3"/>
    <w:rsid w:val="00BA603F"/>
    <w:rsid w:val="00BA631F"/>
    <w:rsid w:val="00BA6FAE"/>
    <w:rsid w:val="00BA7081"/>
    <w:rsid w:val="00BA7D86"/>
    <w:rsid w:val="00BB01D9"/>
    <w:rsid w:val="00BB11FA"/>
    <w:rsid w:val="00BB447E"/>
    <w:rsid w:val="00BB58D6"/>
    <w:rsid w:val="00BB731D"/>
    <w:rsid w:val="00BB7C52"/>
    <w:rsid w:val="00BC1C54"/>
    <w:rsid w:val="00BC2AD6"/>
    <w:rsid w:val="00BC31F3"/>
    <w:rsid w:val="00BC3B43"/>
    <w:rsid w:val="00BC4BCB"/>
    <w:rsid w:val="00BC5006"/>
    <w:rsid w:val="00BD1C24"/>
    <w:rsid w:val="00BD2710"/>
    <w:rsid w:val="00BD289A"/>
    <w:rsid w:val="00BD370B"/>
    <w:rsid w:val="00BD3F22"/>
    <w:rsid w:val="00BD623D"/>
    <w:rsid w:val="00BD75A3"/>
    <w:rsid w:val="00BD7683"/>
    <w:rsid w:val="00BD7EF4"/>
    <w:rsid w:val="00BD7F3E"/>
    <w:rsid w:val="00BE1AF4"/>
    <w:rsid w:val="00BE1E51"/>
    <w:rsid w:val="00BE2E5B"/>
    <w:rsid w:val="00BE32D6"/>
    <w:rsid w:val="00BE3F8B"/>
    <w:rsid w:val="00BE439B"/>
    <w:rsid w:val="00BE6255"/>
    <w:rsid w:val="00BE6B59"/>
    <w:rsid w:val="00BE7BA9"/>
    <w:rsid w:val="00BF0AFA"/>
    <w:rsid w:val="00BF0E60"/>
    <w:rsid w:val="00BF379E"/>
    <w:rsid w:val="00BF3F40"/>
    <w:rsid w:val="00BF4BC5"/>
    <w:rsid w:val="00BF5608"/>
    <w:rsid w:val="00BF718E"/>
    <w:rsid w:val="00BF7589"/>
    <w:rsid w:val="00C00A57"/>
    <w:rsid w:val="00C00C69"/>
    <w:rsid w:val="00C0483E"/>
    <w:rsid w:val="00C05729"/>
    <w:rsid w:val="00C10604"/>
    <w:rsid w:val="00C10C11"/>
    <w:rsid w:val="00C11748"/>
    <w:rsid w:val="00C1223C"/>
    <w:rsid w:val="00C162D4"/>
    <w:rsid w:val="00C2068B"/>
    <w:rsid w:val="00C20D39"/>
    <w:rsid w:val="00C20E43"/>
    <w:rsid w:val="00C212AF"/>
    <w:rsid w:val="00C21964"/>
    <w:rsid w:val="00C23FFE"/>
    <w:rsid w:val="00C254FB"/>
    <w:rsid w:val="00C25AB4"/>
    <w:rsid w:val="00C2692C"/>
    <w:rsid w:val="00C30740"/>
    <w:rsid w:val="00C322B0"/>
    <w:rsid w:val="00C32D48"/>
    <w:rsid w:val="00C35A23"/>
    <w:rsid w:val="00C36222"/>
    <w:rsid w:val="00C36931"/>
    <w:rsid w:val="00C36CF1"/>
    <w:rsid w:val="00C3778C"/>
    <w:rsid w:val="00C43A3F"/>
    <w:rsid w:val="00C467B3"/>
    <w:rsid w:val="00C470A6"/>
    <w:rsid w:val="00C4714D"/>
    <w:rsid w:val="00C51171"/>
    <w:rsid w:val="00C52C05"/>
    <w:rsid w:val="00C53CFC"/>
    <w:rsid w:val="00C53E25"/>
    <w:rsid w:val="00C54C9D"/>
    <w:rsid w:val="00C55A89"/>
    <w:rsid w:val="00C56B7A"/>
    <w:rsid w:val="00C571BC"/>
    <w:rsid w:val="00C57359"/>
    <w:rsid w:val="00C57CC5"/>
    <w:rsid w:val="00C6174F"/>
    <w:rsid w:val="00C617DC"/>
    <w:rsid w:val="00C62028"/>
    <w:rsid w:val="00C621EE"/>
    <w:rsid w:val="00C644A4"/>
    <w:rsid w:val="00C64C8C"/>
    <w:rsid w:val="00C66282"/>
    <w:rsid w:val="00C70F41"/>
    <w:rsid w:val="00C71A8F"/>
    <w:rsid w:val="00C72707"/>
    <w:rsid w:val="00C72AF4"/>
    <w:rsid w:val="00C7596D"/>
    <w:rsid w:val="00C7647A"/>
    <w:rsid w:val="00C768B5"/>
    <w:rsid w:val="00C76B5D"/>
    <w:rsid w:val="00C776D3"/>
    <w:rsid w:val="00C77B06"/>
    <w:rsid w:val="00C803E6"/>
    <w:rsid w:val="00C80EE1"/>
    <w:rsid w:val="00C81BF0"/>
    <w:rsid w:val="00C8259A"/>
    <w:rsid w:val="00C85D18"/>
    <w:rsid w:val="00C85F05"/>
    <w:rsid w:val="00C85FFB"/>
    <w:rsid w:val="00C86E9A"/>
    <w:rsid w:val="00C87747"/>
    <w:rsid w:val="00C90A1F"/>
    <w:rsid w:val="00C9121E"/>
    <w:rsid w:val="00C9332F"/>
    <w:rsid w:val="00C93481"/>
    <w:rsid w:val="00C94383"/>
    <w:rsid w:val="00C952E9"/>
    <w:rsid w:val="00C959BF"/>
    <w:rsid w:val="00C9602B"/>
    <w:rsid w:val="00C96B76"/>
    <w:rsid w:val="00CA0095"/>
    <w:rsid w:val="00CA19EA"/>
    <w:rsid w:val="00CA1CBD"/>
    <w:rsid w:val="00CA210A"/>
    <w:rsid w:val="00CA3128"/>
    <w:rsid w:val="00CA4FCC"/>
    <w:rsid w:val="00CA5E42"/>
    <w:rsid w:val="00CB1BFA"/>
    <w:rsid w:val="00CB539B"/>
    <w:rsid w:val="00CB5517"/>
    <w:rsid w:val="00CB5D42"/>
    <w:rsid w:val="00CB60FA"/>
    <w:rsid w:val="00CB6253"/>
    <w:rsid w:val="00CB73EF"/>
    <w:rsid w:val="00CB746B"/>
    <w:rsid w:val="00CC06E6"/>
    <w:rsid w:val="00CC16F7"/>
    <w:rsid w:val="00CC4374"/>
    <w:rsid w:val="00CC58E0"/>
    <w:rsid w:val="00CC6690"/>
    <w:rsid w:val="00CC7B18"/>
    <w:rsid w:val="00CD072C"/>
    <w:rsid w:val="00CD1613"/>
    <w:rsid w:val="00CD1DD4"/>
    <w:rsid w:val="00CD2095"/>
    <w:rsid w:val="00CD41B2"/>
    <w:rsid w:val="00CD4F5F"/>
    <w:rsid w:val="00CD50C9"/>
    <w:rsid w:val="00CD58B1"/>
    <w:rsid w:val="00CD59A0"/>
    <w:rsid w:val="00CD59D0"/>
    <w:rsid w:val="00CD6654"/>
    <w:rsid w:val="00CD6745"/>
    <w:rsid w:val="00CD6C64"/>
    <w:rsid w:val="00CD7207"/>
    <w:rsid w:val="00CE0E60"/>
    <w:rsid w:val="00CE12E5"/>
    <w:rsid w:val="00CE35B8"/>
    <w:rsid w:val="00CE42E7"/>
    <w:rsid w:val="00CE693A"/>
    <w:rsid w:val="00CE6E12"/>
    <w:rsid w:val="00CE7CD2"/>
    <w:rsid w:val="00CE7F1D"/>
    <w:rsid w:val="00CF019A"/>
    <w:rsid w:val="00CF02C2"/>
    <w:rsid w:val="00CF1794"/>
    <w:rsid w:val="00CF1CC1"/>
    <w:rsid w:val="00CF4870"/>
    <w:rsid w:val="00CF4EE6"/>
    <w:rsid w:val="00CF6A51"/>
    <w:rsid w:val="00D00874"/>
    <w:rsid w:val="00D0092C"/>
    <w:rsid w:val="00D0141A"/>
    <w:rsid w:val="00D017A3"/>
    <w:rsid w:val="00D0411D"/>
    <w:rsid w:val="00D043EF"/>
    <w:rsid w:val="00D05A08"/>
    <w:rsid w:val="00D078BF"/>
    <w:rsid w:val="00D079F9"/>
    <w:rsid w:val="00D12C57"/>
    <w:rsid w:val="00D144C8"/>
    <w:rsid w:val="00D1544F"/>
    <w:rsid w:val="00D156DA"/>
    <w:rsid w:val="00D16FAC"/>
    <w:rsid w:val="00D20EBC"/>
    <w:rsid w:val="00D21520"/>
    <w:rsid w:val="00D227E8"/>
    <w:rsid w:val="00D24928"/>
    <w:rsid w:val="00D249E2"/>
    <w:rsid w:val="00D255B6"/>
    <w:rsid w:val="00D25F08"/>
    <w:rsid w:val="00D3212E"/>
    <w:rsid w:val="00D32F90"/>
    <w:rsid w:val="00D33417"/>
    <w:rsid w:val="00D35EA5"/>
    <w:rsid w:val="00D3667A"/>
    <w:rsid w:val="00D37AA6"/>
    <w:rsid w:val="00D4064C"/>
    <w:rsid w:val="00D419CF"/>
    <w:rsid w:val="00D43195"/>
    <w:rsid w:val="00D44B9F"/>
    <w:rsid w:val="00D44CEA"/>
    <w:rsid w:val="00D45CFE"/>
    <w:rsid w:val="00D4686E"/>
    <w:rsid w:val="00D468B3"/>
    <w:rsid w:val="00D4707B"/>
    <w:rsid w:val="00D50487"/>
    <w:rsid w:val="00D51081"/>
    <w:rsid w:val="00D53454"/>
    <w:rsid w:val="00D54247"/>
    <w:rsid w:val="00D56533"/>
    <w:rsid w:val="00D5670F"/>
    <w:rsid w:val="00D61806"/>
    <w:rsid w:val="00D63F3D"/>
    <w:rsid w:val="00D64B65"/>
    <w:rsid w:val="00D652FA"/>
    <w:rsid w:val="00D65D61"/>
    <w:rsid w:val="00D66E64"/>
    <w:rsid w:val="00D73554"/>
    <w:rsid w:val="00D73B08"/>
    <w:rsid w:val="00D74E22"/>
    <w:rsid w:val="00D76736"/>
    <w:rsid w:val="00D77B7A"/>
    <w:rsid w:val="00D80B3F"/>
    <w:rsid w:val="00D85813"/>
    <w:rsid w:val="00D86D33"/>
    <w:rsid w:val="00D87FA5"/>
    <w:rsid w:val="00D90619"/>
    <w:rsid w:val="00D909C9"/>
    <w:rsid w:val="00D92AFF"/>
    <w:rsid w:val="00D940C5"/>
    <w:rsid w:val="00D95BB5"/>
    <w:rsid w:val="00D979D2"/>
    <w:rsid w:val="00DA0C7F"/>
    <w:rsid w:val="00DA0D88"/>
    <w:rsid w:val="00DA1B76"/>
    <w:rsid w:val="00DA1E70"/>
    <w:rsid w:val="00DA1ECF"/>
    <w:rsid w:val="00DA25B1"/>
    <w:rsid w:val="00DA698E"/>
    <w:rsid w:val="00DA6DBA"/>
    <w:rsid w:val="00DA7F53"/>
    <w:rsid w:val="00DB38F5"/>
    <w:rsid w:val="00DB66D9"/>
    <w:rsid w:val="00DB7838"/>
    <w:rsid w:val="00DC005B"/>
    <w:rsid w:val="00DC0975"/>
    <w:rsid w:val="00DC1FF4"/>
    <w:rsid w:val="00DC4C50"/>
    <w:rsid w:val="00DC630F"/>
    <w:rsid w:val="00DC64FE"/>
    <w:rsid w:val="00DC69ED"/>
    <w:rsid w:val="00DC7948"/>
    <w:rsid w:val="00DC7FF4"/>
    <w:rsid w:val="00DD07C5"/>
    <w:rsid w:val="00DD1149"/>
    <w:rsid w:val="00DD19C9"/>
    <w:rsid w:val="00DD2010"/>
    <w:rsid w:val="00DD52C6"/>
    <w:rsid w:val="00DE25CF"/>
    <w:rsid w:val="00DE25E5"/>
    <w:rsid w:val="00DE2CB1"/>
    <w:rsid w:val="00DE3881"/>
    <w:rsid w:val="00DE3D23"/>
    <w:rsid w:val="00DE4CC6"/>
    <w:rsid w:val="00DE4E9D"/>
    <w:rsid w:val="00DE58B2"/>
    <w:rsid w:val="00DE5C75"/>
    <w:rsid w:val="00DE5D23"/>
    <w:rsid w:val="00DE61B7"/>
    <w:rsid w:val="00DE7818"/>
    <w:rsid w:val="00DF1216"/>
    <w:rsid w:val="00DF1AD5"/>
    <w:rsid w:val="00DF5506"/>
    <w:rsid w:val="00DF6AD3"/>
    <w:rsid w:val="00DF6F92"/>
    <w:rsid w:val="00DF7A99"/>
    <w:rsid w:val="00DF7D98"/>
    <w:rsid w:val="00E02D6B"/>
    <w:rsid w:val="00E0382F"/>
    <w:rsid w:val="00E07C9B"/>
    <w:rsid w:val="00E11A45"/>
    <w:rsid w:val="00E12303"/>
    <w:rsid w:val="00E13927"/>
    <w:rsid w:val="00E13F2F"/>
    <w:rsid w:val="00E14423"/>
    <w:rsid w:val="00E144D4"/>
    <w:rsid w:val="00E146EE"/>
    <w:rsid w:val="00E151DF"/>
    <w:rsid w:val="00E17541"/>
    <w:rsid w:val="00E17A2A"/>
    <w:rsid w:val="00E2001B"/>
    <w:rsid w:val="00E202CE"/>
    <w:rsid w:val="00E204C2"/>
    <w:rsid w:val="00E205FD"/>
    <w:rsid w:val="00E2110D"/>
    <w:rsid w:val="00E21117"/>
    <w:rsid w:val="00E21A5E"/>
    <w:rsid w:val="00E22EAD"/>
    <w:rsid w:val="00E231DB"/>
    <w:rsid w:val="00E32DA4"/>
    <w:rsid w:val="00E3497D"/>
    <w:rsid w:val="00E35802"/>
    <w:rsid w:val="00E36854"/>
    <w:rsid w:val="00E37ED9"/>
    <w:rsid w:val="00E40313"/>
    <w:rsid w:val="00E40814"/>
    <w:rsid w:val="00E41DCA"/>
    <w:rsid w:val="00E44033"/>
    <w:rsid w:val="00E4526F"/>
    <w:rsid w:val="00E45C9B"/>
    <w:rsid w:val="00E462DE"/>
    <w:rsid w:val="00E474CC"/>
    <w:rsid w:val="00E47F29"/>
    <w:rsid w:val="00E503C3"/>
    <w:rsid w:val="00E50F16"/>
    <w:rsid w:val="00E5179D"/>
    <w:rsid w:val="00E52EF4"/>
    <w:rsid w:val="00E52FC4"/>
    <w:rsid w:val="00E5322A"/>
    <w:rsid w:val="00E5330F"/>
    <w:rsid w:val="00E53F83"/>
    <w:rsid w:val="00E55F6F"/>
    <w:rsid w:val="00E60890"/>
    <w:rsid w:val="00E651D8"/>
    <w:rsid w:val="00E65E5C"/>
    <w:rsid w:val="00E66F86"/>
    <w:rsid w:val="00E709CA"/>
    <w:rsid w:val="00E71B2C"/>
    <w:rsid w:val="00E760E4"/>
    <w:rsid w:val="00E76695"/>
    <w:rsid w:val="00E76825"/>
    <w:rsid w:val="00E7771F"/>
    <w:rsid w:val="00E77EF4"/>
    <w:rsid w:val="00E77F29"/>
    <w:rsid w:val="00E8109A"/>
    <w:rsid w:val="00E84D24"/>
    <w:rsid w:val="00E85BDF"/>
    <w:rsid w:val="00E867BD"/>
    <w:rsid w:val="00E86BBB"/>
    <w:rsid w:val="00E86DC7"/>
    <w:rsid w:val="00E876EE"/>
    <w:rsid w:val="00E9459A"/>
    <w:rsid w:val="00E95048"/>
    <w:rsid w:val="00E95A46"/>
    <w:rsid w:val="00E95A49"/>
    <w:rsid w:val="00E961A0"/>
    <w:rsid w:val="00E97734"/>
    <w:rsid w:val="00E9783E"/>
    <w:rsid w:val="00EA0F2C"/>
    <w:rsid w:val="00EA39AE"/>
    <w:rsid w:val="00EA3DE2"/>
    <w:rsid w:val="00EA4131"/>
    <w:rsid w:val="00EA4918"/>
    <w:rsid w:val="00EA6088"/>
    <w:rsid w:val="00EA6A52"/>
    <w:rsid w:val="00EA6FA8"/>
    <w:rsid w:val="00EA7402"/>
    <w:rsid w:val="00EB1181"/>
    <w:rsid w:val="00EB2A6E"/>
    <w:rsid w:val="00EB583C"/>
    <w:rsid w:val="00EB62D9"/>
    <w:rsid w:val="00EB7C0A"/>
    <w:rsid w:val="00EC0822"/>
    <w:rsid w:val="00EC16B8"/>
    <w:rsid w:val="00EC1D23"/>
    <w:rsid w:val="00EC1D4D"/>
    <w:rsid w:val="00EC526A"/>
    <w:rsid w:val="00EC75CD"/>
    <w:rsid w:val="00ED0035"/>
    <w:rsid w:val="00ED0D45"/>
    <w:rsid w:val="00ED1837"/>
    <w:rsid w:val="00ED1C66"/>
    <w:rsid w:val="00ED24DA"/>
    <w:rsid w:val="00ED2869"/>
    <w:rsid w:val="00ED2F9D"/>
    <w:rsid w:val="00ED331D"/>
    <w:rsid w:val="00ED3D90"/>
    <w:rsid w:val="00ED41F2"/>
    <w:rsid w:val="00ED705C"/>
    <w:rsid w:val="00EE047D"/>
    <w:rsid w:val="00EE1AA3"/>
    <w:rsid w:val="00EE2F89"/>
    <w:rsid w:val="00EE4A3E"/>
    <w:rsid w:val="00EE6E3C"/>
    <w:rsid w:val="00EF0536"/>
    <w:rsid w:val="00EF0972"/>
    <w:rsid w:val="00EF0975"/>
    <w:rsid w:val="00EF1AEC"/>
    <w:rsid w:val="00EF4367"/>
    <w:rsid w:val="00EF760A"/>
    <w:rsid w:val="00F00C62"/>
    <w:rsid w:val="00F00DEC"/>
    <w:rsid w:val="00F01140"/>
    <w:rsid w:val="00F0554F"/>
    <w:rsid w:val="00F0577C"/>
    <w:rsid w:val="00F05DE1"/>
    <w:rsid w:val="00F100BF"/>
    <w:rsid w:val="00F104FC"/>
    <w:rsid w:val="00F10DCF"/>
    <w:rsid w:val="00F11E1C"/>
    <w:rsid w:val="00F1254E"/>
    <w:rsid w:val="00F16244"/>
    <w:rsid w:val="00F21171"/>
    <w:rsid w:val="00F2170C"/>
    <w:rsid w:val="00F22C7C"/>
    <w:rsid w:val="00F23EE6"/>
    <w:rsid w:val="00F24906"/>
    <w:rsid w:val="00F24A24"/>
    <w:rsid w:val="00F271EB"/>
    <w:rsid w:val="00F303B0"/>
    <w:rsid w:val="00F3097C"/>
    <w:rsid w:val="00F31185"/>
    <w:rsid w:val="00F33DD2"/>
    <w:rsid w:val="00F33EE0"/>
    <w:rsid w:val="00F33F51"/>
    <w:rsid w:val="00F34FAC"/>
    <w:rsid w:val="00F3517C"/>
    <w:rsid w:val="00F37E55"/>
    <w:rsid w:val="00F4012D"/>
    <w:rsid w:val="00F40173"/>
    <w:rsid w:val="00F42721"/>
    <w:rsid w:val="00F4288C"/>
    <w:rsid w:val="00F44B1F"/>
    <w:rsid w:val="00F471A4"/>
    <w:rsid w:val="00F477F3"/>
    <w:rsid w:val="00F50702"/>
    <w:rsid w:val="00F51721"/>
    <w:rsid w:val="00F51741"/>
    <w:rsid w:val="00F51790"/>
    <w:rsid w:val="00F544B0"/>
    <w:rsid w:val="00F5523C"/>
    <w:rsid w:val="00F55807"/>
    <w:rsid w:val="00F628DB"/>
    <w:rsid w:val="00F669FE"/>
    <w:rsid w:val="00F67E00"/>
    <w:rsid w:val="00F70DDF"/>
    <w:rsid w:val="00F72767"/>
    <w:rsid w:val="00F72A10"/>
    <w:rsid w:val="00F73836"/>
    <w:rsid w:val="00F739AA"/>
    <w:rsid w:val="00F74719"/>
    <w:rsid w:val="00F74734"/>
    <w:rsid w:val="00F778C0"/>
    <w:rsid w:val="00F8014E"/>
    <w:rsid w:val="00F81730"/>
    <w:rsid w:val="00F83074"/>
    <w:rsid w:val="00F84119"/>
    <w:rsid w:val="00F84565"/>
    <w:rsid w:val="00F902B4"/>
    <w:rsid w:val="00F90E94"/>
    <w:rsid w:val="00F92953"/>
    <w:rsid w:val="00F92F0A"/>
    <w:rsid w:val="00F9370A"/>
    <w:rsid w:val="00F93B03"/>
    <w:rsid w:val="00F94CB9"/>
    <w:rsid w:val="00F95C80"/>
    <w:rsid w:val="00F95E2C"/>
    <w:rsid w:val="00F95F03"/>
    <w:rsid w:val="00FA0541"/>
    <w:rsid w:val="00FA08F5"/>
    <w:rsid w:val="00FA0A0C"/>
    <w:rsid w:val="00FA151F"/>
    <w:rsid w:val="00FA6A13"/>
    <w:rsid w:val="00FA6EED"/>
    <w:rsid w:val="00FB0615"/>
    <w:rsid w:val="00FB0CD4"/>
    <w:rsid w:val="00FB1872"/>
    <w:rsid w:val="00FB4B58"/>
    <w:rsid w:val="00FB5863"/>
    <w:rsid w:val="00FB6605"/>
    <w:rsid w:val="00FB7E50"/>
    <w:rsid w:val="00FC021A"/>
    <w:rsid w:val="00FC03BC"/>
    <w:rsid w:val="00FC2E7F"/>
    <w:rsid w:val="00FC3645"/>
    <w:rsid w:val="00FC372E"/>
    <w:rsid w:val="00FC515D"/>
    <w:rsid w:val="00FC6E49"/>
    <w:rsid w:val="00FD4779"/>
    <w:rsid w:val="00FD72EE"/>
    <w:rsid w:val="00FD782D"/>
    <w:rsid w:val="00FD7914"/>
    <w:rsid w:val="00FE032D"/>
    <w:rsid w:val="00FE184A"/>
    <w:rsid w:val="00FE29A1"/>
    <w:rsid w:val="00FE32B3"/>
    <w:rsid w:val="00FE7DAD"/>
    <w:rsid w:val="00FF0099"/>
    <w:rsid w:val="00FF11D7"/>
    <w:rsid w:val="00FF1EC2"/>
    <w:rsid w:val="00FF2D25"/>
    <w:rsid w:val="00FF3006"/>
    <w:rsid w:val="00FF304E"/>
    <w:rsid w:val="00FF4513"/>
    <w:rsid w:val="00FF5524"/>
    <w:rsid w:val="00FF5E2B"/>
    <w:rsid w:val="00FF66B1"/>
    <w:rsid w:val="00FF6721"/>
    <w:rsid w:val="00FF6A2F"/>
    <w:rsid w:val="00FF6A84"/>
    <w:rsid w:val="00FF75F8"/>
    <w:rsid w:val="01367F39"/>
    <w:rsid w:val="014BBFE1"/>
    <w:rsid w:val="01C398FC"/>
    <w:rsid w:val="02017CE8"/>
    <w:rsid w:val="020A729E"/>
    <w:rsid w:val="029973EE"/>
    <w:rsid w:val="02C04F99"/>
    <w:rsid w:val="036A1821"/>
    <w:rsid w:val="03EC5A32"/>
    <w:rsid w:val="03F9D993"/>
    <w:rsid w:val="0419B547"/>
    <w:rsid w:val="0428EA26"/>
    <w:rsid w:val="04461249"/>
    <w:rsid w:val="055A7CC3"/>
    <w:rsid w:val="0577ED6F"/>
    <w:rsid w:val="05CB4A73"/>
    <w:rsid w:val="0622B1B3"/>
    <w:rsid w:val="06BDA5C6"/>
    <w:rsid w:val="06BE0C33"/>
    <w:rsid w:val="06CE1038"/>
    <w:rsid w:val="0730E723"/>
    <w:rsid w:val="0796355B"/>
    <w:rsid w:val="08015ED1"/>
    <w:rsid w:val="0816D445"/>
    <w:rsid w:val="083C9980"/>
    <w:rsid w:val="08D56E7A"/>
    <w:rsid w:val="09544F7F"/>
    <w:rsid w:val="09572296"/>
    <w:rsid w:val="09674250"/>
    <w:rsid w:val="09A8CEB6"/>
    <w:rsid w:val="09CF45A4"/>
    <w:rsid w:val="09F69E01"/>
    <w:rsid w:val="0AA2AFCB"/>
    <w:rsid w:val="0B2CF676"/>
    <w:rsid w:val="0C4119BE"/>
    <w:rsid w:val="0C51124B"/>
    <w:rsid w:val="0C532427"/>
    <w:rsid w:val="0C556FBE"/>
    <w:rsid w:val="0CF5147E"/>
    <w:rsid w:val="0D21FFF2"/>
    <w:rsid w:val="0D389F7F"/>
    <w:rsid w:val="0D9D9F29"/>
    <w:rsid w:val="0DC3D83A"/>
    <w:rsid w:val="0EB3DE5C"/>
    <w:rsid w:val="0ED90BC2"/>
    <w:rsid w:val="0F4858AA"/>
    <w:rsid w:val="0FE4B3AD"/>
    <w:rsid w:val="1046B936"/>
    <w:rsid w:val="1072A6E6"/>
    <w:rsid w:val="110B596A"/>
    <w:rsid w:val="110DF8A0"/>
    <w:rsid w:val="1144BD21"/>
    <w:rsid w:val="116B8378"/>
    <w:rsid w:val="117117AD"/>
    <w:rsid w:val="11B3A6DA"/>
    <w:rsid w:val="11D79D37"/>
    <w:rsid w:val="122BFC40"/>
    <w:rsid w:val="1256CD94"/>
    <w:rsid w:val="12A13578"/>
    <w:rsid w:val="12FE9FD3"/>
    <w:rsid w:val="130E794A"/>
    <w:rsid w:val="133C53B4"/>
    <w:rsid w:val="1392FC50"/>
    <w:rsid w:val="141D507F"/>
    <w:rsid w:val="15032358"/>
    <w:rsid w:val="16E27509"/>
    <w:rsid w:val="16E402C0"/>
    <w:rsid w:val="16F92E61"/>
    <w:rsid w:val="171F2963"/>
    <w:rsid w:val="17A36832"/>
    <w:rsid w:val="1829D51D"/>
    <w:rsid w:val="184EE9E8"/>
    <w:rsid w:val="18D51B0F"/>
    <w:rsid w:val="1B0ABF64"/>
    <w:rsid w:val="1B79450D"/>
    <w:rsid w:val="1B89B497"/>
    <w:rsid w:val="1B9B82A6"/>
    <w:rsid w:val="1BE5B947"/>
    <w:rsid w:val="1C1C2E6F"/>
    <w:rsid w:val="1C4F7DAD"/>
    <w:rsid w:val="1CD79B72"/>
    <w:rsid w:val="1D0668BB"/>
    <w:rsid w:val="1DE09FA7"/>
    <w:rsid w:val="1E14F72B"/>
    <w:rsid w:val="1EA1A193"/>
    <w:rsid w:val="1ED11D8C"/>
    <w:rsid w:val="1F1A3499"/>
    <w:rsid w:val="202D3443"/>
    <w:rsid w:val="20368143"/>
    <w:rsid w:val="203A2A42"/>
    <w:rsid w:val="20C2BC8D"/>
    <w:rsid w:val="20D43E1C"/>
    <w:rsid w:val="20F4311A"/>
    <w:rsid w:val="211135F3"/>
    <w:rsid w:val="2170E04B"/>
    <w:rsid w:val="21CA94DC"/>
    <w:rsid w:val="220646F4"/>
    <w:rsid w:val="2299B27B"/>
    <w:rsid w:val="22A53581"/>
    <w:rsid w:val="2341AC31"/>
    <w:rsid w:val="23B48D59"/>
    <w:rsid w:val="23C6C558"/>
    <w:rsid w:val="24FA0C35"/>
    <w:rsid w:val="2509C293"/>
    <w:rsid w:val="2587C9C0"/>
    <w:rsid w:val="25F7BE31"/>
    <w:rsid w:val="26326122"/>
    <w:rsid w:val="268FC11E"/>
    <w:rsid w:val="27AE42EE"/>
    <w:rsid w:val="27EEFF45"/>
    <w:rsid w:val="281A7CC0"/>
    <w:rsid w:val="28C4C82A"/>
    <w:rsid w:val="28E777BB"/>
    <w:rsid w:val="2931B6AF"/>
    <w:rsid w:val="2A0B141D"/>
    <w:rsid w:val="2A691B9F"/>
    <w:rsid w:val="2A7FA150"/>
    <w:rsid w:val="2B0BD615"/>
    <w:rsid w:val="2B2E5432"/>
    <w:rsid w:val="2B5A5838"/>
    <w:rsid w:val="2B7BB961"/>
    <w:rsid w:val="2C1480CA"/>
    <w:rsid w:val="2C9B3FB7"/>
    <w:rsid w:val="2CC51D94"/>
    <w:rsid w:val="2D561FCE"/>
    <w:rsid w:val="2DA1E3A3"/>
    <w:rsid w:val="2E1B7DFD"/>
    <w:rsid w:val="2E3CA041"/>
    <w:rsid w:val="2E7B8719"/>
    <w:rsid w:val="2EDFFEC1"/>
    <w:rsid w:val="3001B93C"/>
    <w:rsid w:val="30043A74"/>
    <w:rsid w:val="3052C18B"/>
    <w:rsid w:val="305C7337"/>
    <w:rsid w:val="307B6BE5"/>
    <w:rsid w:val="30C67666"/>
    <w:rsid w:val="310112F2"/>
    <w:rsid w:val="310CA001"/>
    <w:rsid w:val="31399D42"/>
    <w:rsid w:val="315F6360"/>
    <w:rsid w:val="3183D4F9"/>
    <w:rsid w:val="31A0EA0F"/>
    <w:rsid w:val="31BC018C"/>
    <w:rsid w:val="31D74883"/>
    <w:rsid w:val="32722F82"/>
    <w:rsid w:val="3287E5D5"/>
    <w:rsid w:val="3374266A"/>
    <w:rsid w:val="337BDC73"/>
    <w:rsid w:val="338FC86B"/>
    <w:rsid w:val="33A5A190"/>
    <w:rsid w:val="33C0AA92"/>
    <w:rsid w:val="33CA687D"/>
    <w:rsid w:val="33D2F61D"/>
    <w:rsid w:val="3458E07C"/>
    <w:rsid w:val="34725DBF"/>
    <w:rsid w:val="34BAB07B"/>
    <w:rsid w:val="3539F668"/>
    <w:rsid w:val="356333FE"/>
    <w:rsid w:val="35C6F26A"/>
    <w:rsid w:val="35DC29F8"/>
    <w:rsid w:val="35ECC775"/>
    <w:rsid w:val="364B1566"/>
    <w:rsid w:val="3682A426"/>
    <w:rsid w:val="36DFF6E7"/>
    <w:rsid w:val="3843CC93"/>
    <w:rsid w:val="389F55F2"/>
    <w:rsid w:val="38CCE48B"/>
    <w:rsid w:val="38F5DC0A"/>
    <w:rsid w:val="3963EEAD"/>
    <w:rsid w:val="39AFE2E1"/>
    <w:rsid w:val="39D0FF0A"/>
    <w:rsid w:val="39F1839C"/>
    <w:rsid w:val="3A4A3C4B"/>
    <w:rsid w:val="3A6F4FDB"/>
    <w:rsid w:val="3AE7EDE5"/>
    <w:rsid w:val="3B268D0E"/>
    <w:rsid w:val="3BC29726"/>
    <w:rsid w:val="3BC89704"/>
    <w:rsid w:val="3C32C7BA"/>
    <w:rsid w:val="3D0E890C"/>
    <w:rsid w:val="3D118A29"/>
    <w:rsid w:val="3D11C820"/>
    <w:rsid w:val="3D47E84D"/>
    <w:rsid w:val="3D5E2202"/>
    <w:rsid w:val="3E7BDCA2"/>
    <w:rsid w:val="3EB88592"/>
    <w:rsid w:val="3EC23935"/>
    <w:rsid w:val="409A0387"/>
    <w:rsid w:val="40AA5157"/>
    <w:rsid w:val="414D927C"/>
    <w:rsid w:val="4203C722"/>
    <w:rsid w:val="42047476"/>
    <w:rsid w:val="421FA128"/>
    <w:rsid w:val="4289E97A"/>
    <w:rsid w:val="42ACE1FA"/>
    <w:rsid w:val="43035C93"/>
    <w:rsid w:val="4306D6D5"/>
    <w:rsid w:val="43869CDB"/>
    <w:rsid w:val="43ECB76D"/>
    <w:rsid w:val="4408D9F0"/>
    <w:rsid w:val="448E0AC1"/>
    <w:rsid w:val="45220727"/>
    <w:rsid w:val="45C32168"/>
    <w:rsid w:val="45E02EE2"/>
    <w:rsid w:val="45F05D89"/>
    <w:rsid w:val="465D78EC"/>
    <w:rsid w:val="467B5A64"/>
    <w:rsid w:val="47338FF5"/>
    <w:rsid w:val="48381AF4"/>
    <w:rsid w:val="4859A982"/>
    <w:rsid w:val="48B64D8F"/>
    <w:rsid w:val="48D3D060"/>
    <w:rsid w:val="48EB1D78"/>
    <w:rsid w:val="49A810A3"/>
    <w:rsid w:val="4A7B8251"/>
    <w:rsid w:val="4AFE2201"/>
    <w:rsid w:val="4BEFE022"/>
    <w:rsid w:val="4C1C3F95"/>
    <w:rsid w:val="4C7E3520"/>
    <w:rsid w:val="4CF6CCE4"/>
    <w:rsid w:val="4D510FEA"/>
    <w:rsid w:val="4E96CD9E"/>
    <w:rsid w:val="4EEC85A9"/>
    <w:rsid w:val="4FB766D5"/>
    <w:rsid w:val="4FDD3A47"/>
    <w:rsid w:val="501CCC7A"/>
    <w:rsid w:val="5075044C"/>
    <w:rsid w:val="5125D154"/>
    <w:rsid w:val="513258EB"/>
    <w:rsid w:val="51392DA7"/>
    <w:rsid w:val="5178D552"/>
    <w:rsid w:val="51F09E42"/>
    <w:rsid w:val="527065F8"/>
    <w:rsid w:val="52762F9C"/>
    <w:rsid w:val="53806B87"/>
    <w:rsid w:val="5408B88D"/>
    <w:rsid w:val="54DA75D3"/>
    <w:rsid w:val="552E50FF"/>
    <w:rsid w:val="554507F3"/>
    <w:rsid w:val="55761B83"/>
    <w:rsid w:val="55990CAA"/>
    <w:rsid w:val="55F76B1C"/>
    <w:rsid w:val="5695A98A"/>
    <w:rsid w:val="56C7E0A3"/>
    <w:rsid w:val="56E8E45E"/>
    <w:rsid w:val="56F5BDA0"/>
    <w:rsid w:val="576B8A2C"/>
    <w:rsid w:val="578245E9"/>
    <w:rsid w:val="5793A36F"/>
    <w:rsid w:val="57BAF7F3"/>
    <w:rsid w:val="5815952F"/>
    <w:rsid w:val="585D0232"/>
    <w:rsid w:val="597EC149"/>
    <w:rsid w:val="59BB1C78"/>
    <w:rsid w:val="5ABADAF9"/>
    <w:rsid w:val="5B2F35BD"/>
    <w:rsid w:val="5B318237"/>
    <w:rsid w:val="5CCB7EA6"/>
    <w:rsid w:val="5D0A36CE"/>
    <w:rsid w:val="5D16755A"/>
    <w:rsid w:val="5D2C20B3"/>
    <w:rsid w:val="5F2FF045"/>
    <w:rsid w:val="5F787187"/>
    <w:rsid w:val="5F7E8BCF"/>
    <w:rsid w:val="60298812"/>
    <w:rsid w:val="60E00D6A"/>
    <w:rsid w:val="6117D2EB"/>
    <w:rsid w:val="6147B8C2"/>
    <w:rsid w:val="627D76E1"/>
    <w:rsid w:val="62A70125"/>
    <w:rsid w:val="62C2220D"/>
    <w:rsid w:val="62DC3177"/>
    <w:rsid w:val="62DD20F9"/>
    <w:rsid w:val="632A95C7"/>
    <w:rsid w:val="63379EDF"/>
    <w:rsid w:val="63388A26"/>
    <w:rsid w:val="63D64D06"/>
    <w:rsid w:val="63E73730"/>
    <w:rsid w:val="64D6EAB3"/>
    <w:rsid w:val="65317AC1"/>
    <w:rsid w:val="6532AAC9"/>
    <w:rsid w:val="65F8BC6F"/>
    <w:rsid w:val="6617EC3B"/>
    <w:rsid w:val="664912AE"/>
    <w:rsid w:val="66639DD4"/>
    <w:rsid w:val="66C81CB9"/>
    <w:rsid w:val="66CEA4C7"/>
    <w:rsid w:val="670F5454"/>
    <w:rsid w:val="67E72377"/>
    <w:rsid w:val="696C2623"/>
    <w:rsid w:val="697FA6ED"/>
    <w:rsid w:val="6990072C"/>
    <w:rsid w:val="6A6A6630"/>
    <w:rsid w:val="6A7EF8FC"/>
    <w:rsid w:val="6A9E03DC"/>
    <w:rsid w:val="6AA40E51"/>
    <w:rsid w:val="6B5EBEA5"/>
    <w:rsid w:val="6BC8C04A"/>
    <w:rsid w:val="6BE8753A"/>
    <w:rsid w:val="6BF1CF2B"/>
    <w:rsid w:val="6C166250"/>
    <w:rsid w:val="6CF99119"/>
    <w:rsid w:val="6DBC1FB8"/>
    <w:rsid w:val="6DE94E5B"/>
    <w:rsid w:val="6E56202E"/>
    <w:rsid w:val="6FC04A88"/>
    <w:rsid w:val="70236B8C"/>
    <w:rsid w:val="70847D2D"/>
    <w:rsid w:val="71128EC8"/>
    <w:rsid w:val="713C0D8B"/>
    <w:rsid w:val="714D91D3"/>
    <w:rsid w:val="71907097"/>
    <w:rsid w:val="72A3DA9D"/>
    <w:rsid w:val="72ABA70C"/>
    <w:rsid w:val="72ADC704"/>
    <w:rsid w:val="72D444AF"/>
    <w:rsid w:val="7307B8D8"/>
    <w:rsid w:val="730872B5"/>
    <w:rsid w:val="73A2E2D0"/>
    <w:rsid w:val="740FEE34"/>
    <w:rsid w:val="7413C1A8"/>
    <w:rsid w:val="741E83FD"/>
    <w:rsid w:val="7440D766"/>
    <w:rsid w:val="7445CE91"/>
    <w:rsid w:val="748F2815"/>
    <w:rsid w:val="74C78814"/>
    <w:rsid w:val="74CF9DF7"/>
    <w:rsid w:val="755C4D00"/>
    <w:rsid w:val="75C5F7F6"/>
    <w:rsid w:val="772DAD37"/>
    <w:rsid w:val="7731BB27"/>
    <w:rsid w:val="7735DFE6"/>
    <w:rsid w:val="7782DF49"/>
    <w:rsid w:val="78175CA3"/>
    <w:rsid w:val="783AAD4D"/>
    <w:rsid w:val="787F5B31"/>
    <w:rsid w:val="78A6436A"/>
    <w:rsid w:val="7945045B"/>
    <w:rsid w:val="79DEBA16"/>
    <w:rsid w:val="7A15EC0F"/>
    <w:rsid w:val="7A381DE7"/>
    <w:rsid w:val="7AAB0421"/>
    <w:rsid w:val="7AFCB312"/>
    <w:rsid w:val="7B449360"/>
    <w:rsid w:val="7BEB1780"/>
    <w:rsid w:val="7C769C43"/>
    <w:rsid w:val="7C8A49BF"/>
    <w:rsid w:val="7CE0ABD6"/>
    <w:rsid w:val="7CE31830"/>
    <w:rsid w:val="7D2FBF04"/>
    <w:rsid w:val="7D4CAE4F"/>
    <w:rsid w:val="7D63E8A3"/>
    <w:rsid w:val="7DF21725"/>
    <w:rsid w:val="7E531B5B"/>
    <w:rsid w:val="7E54AD1A"/>
    <w:rsid w:val="7E94F1F1"/>
    <w:rsid w:val="7E9DB126"/>
    <w:rsid w:val="7EA933FF"/>
    <w:rsid w:val="7EBA583E"/>
    <w:rsid w:val="7EC2F769"/>
    <w:rsid w:val="7ED7D022"/>
    <w:rsid w:val="7EFCD8B9"/>
    <w:rsid w:val="7F0711D7"/>
    <w:rsid w:val="7FC9F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10FEA"/>
  <w15:chartTrackingRefBased/>
  <w15:docId w15:val="{402A80BF-AA29-458A-B11A-EFA656E14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17B"/>
    <w:rPr>
      <w:rFonts w:ascii="Lato" w:hAnsi="Lato"/>
    </w:rPr>
  </w:style>
  <w:style w:type="paragraph" w:styleId="Heading1">
    <w:name w:val="heading 1"/>
    <w:basedOn w:val="Normal"/>
    <w:next w:val="Normal"/>
    <w:link w:val="Heading1Char"/>
    <w:autoRedefine/>
    <w:uiPriority w:val="9"/>
    <w:qFormat/>
    <w:rsid w:val="004A68A0"/>
    <w:pPr>
      <w:keepNext/>
      <w:keepLines/>
      <w:tabs>
        <w:tab w:val="left" w:pos="2974"/>
      </w:tabs>
      <w:spacing w:before="360" w:after="80"/>
      <w:outlineLvl w:val="0"/>
    </w:pPr>
    <w:rPr>
      <w:rFonts w:ascii="Oswald Medium" w:eastAsia="Calibri Light" w:hAnsi="Oswald Medium" w:cstheme="majorBidi"/>
      <w:bCs/>
      <w:color w:val="215EA7"/>
      <w:sz w:val="40"/>
      <w:szCs w:val="40"/>
      <w:bdr w:val="nil"/>
    </w:rPr>
  </w:style>
  <w:style w:type="paragraph" w:styleId="Heading2">
    <w:name w:val="heading 2"/>
    <w:basedOn w:val="Normal"/>
    <w:next w:val="BodyText"/>
    <w:link w:val="Heading2Char"/>
    <w:autoRedefine/>
    <w:uiPriority w:val="9"/>
    <w:unhideWhenUsed/>
    <w:qFormat/>
    <w:rsid w:val="00D86D33"/>
    <w:pPr>
      <w:keepNext/>
      <w:keepLines/>
      <w:spacing w:before="160" w:after="80"/>
      <w:outlineLvl w:val="1"/>
    </w:pPr>
    <w:rPr>
      <w:rFonts w:ascii="Lato SemiBold" w:eastAsiaTheme="majorEastAsia" w:hAnsi="Lato SemiBold" w:cstheme="majorBidi"/>
      <w:b/>
      <w:bCs/>
      <w:color w:val="00854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8A0"/>
    <w:rPr>
      <w:rFonts w:ascii="Oswald Medium" w:eastAsia="Calibri Light" w:hAnsi="Oswald Medium" w:cstheme="majorBidi"/>
      <w:bCs/>
      <w:color w:val="215EA7"/>
      <w:sz w:val="40"/>
      <w:szCs w:val="40"/>
      <w:bdr w:val="nil"/>
    </w:rPr>
  </w:style>
  <w:style w:type="character" w:customStyle="1" w:styleId="Heading2Char">
    <w:name w:val="Heading 2 Char"/>
    <w:basedOn w:val="DefaultParagraphFont"/>
    <w:link w:val="Heading2"/>
    <w:uiPriority w:val="9"/>
    <w:rsid w:val="00D86D33"/>
    <w:rPr>
      <w:rFonts w:ascii="Lato SemiBold" w:eastAsiaTheme="majorEastAsia" w:hAnsi="Lato SemiBold" w:cstheme="majorBidi"/>
      <w:b/>
      <w:bCs/>
      <w:color w:val="008541"/>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C35A23"/>
    <w:rPr>
      <w:rFonts w:ascii="Oswald Medium" w:eastAsiaTheme="majorEastAsia" w:hAnsi="Oswald Medium" w:cstheme="majorBidi"/>
      <w:spacing w:val="-10"/>
      <w:kern w:val="28"/>
      <w:sz w:val="36"/>
      <w:szCs w:val="36"/>
    </w:rPr>
  </w:style>
  <w:style w:type="paragraph" w:styleId="Title">
    <w:name w:val="Title"/>
    <w:basedOn w:val="Normal"/>
    <w:next w:val="Normal"/>
    <w:link w:val="TitleChar"/>
    <w:autoRedefine/>
    <w:uiPriority w:val="10"/>
    <w:qFormat/>
    <w:rsid w:val="00C35A23"/>
    <w:pPr>
      <w:spacing w:after="80" w:line="240" w:lineRule="auto"/>
      <w:contextualSpacing/>
      <w:jc w:val="center"/>
    </w:pPr>
    <w:rPr>
      <w:rFonts w:ascii="Oswald Medium" w:eastAsiaTheme="majorEastAsia" w:hAnsi="Oswald Medium" w:cstheme="majorBidi"/>
      <w:spacing w:val="-10"/>
      <w:kern w:val="28"/>
      <w:sz w:val="36"/>
      <w:szCs w:val="3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Default">
    <w:name w:val="Default"/>
    <w:basedOn w:val="Normal"/>
    <w:uiPriority w:val="1"/>
    <w:rsid w:val="1ED11D8C"/>
    <w:pPr>
      <w:spacing w:after="0" w:line="240" w:lineRule="auto"/>
    </w:pPr>
    <w:rPr>
      <w:rFonts w:ascii="Times New Roman" w:hAnsi="Times New Roman" w:cs="Times New Roman"/>
      <w:color w:val="000000" w:themeColor="text1"/>
    </w:rPr>
  </w:style>
  <w:style w:type="character" w:customStyle="1" w:styleId="eop">
    <w:name w:val="eop"/>
    <w:basedOn w:val="DefaultParagraphFont"/>
    <w:rsid w:val="1ED11D8C"/>
  </w:style>
  <w:style w:type="paragraph" w:customStyle="1" w:styleId="paragraph">
    <w:name w:val="paragraph"/>
    <w:basedOn w:val="Normal"/>
    <w:uiPriority w:val="1"/>
    <w:rsid w:val="1ED11D8C"/>
    <w:pPr>
      <w:spacing w:beforeAutospacing="1" w:afterAutospacing="1" w:line="240" w:lineRule="auto"/>
    </w:pPr>
    <w:rPr>
      <w:rFonts w:eastAsia="Times New Roman"/>
    </w:rPr>
  </w:style>
  <w:style w:type="character" w:customStyle="1" w:styleId="normaltextrun">
    <w:name w:val="normaltextrun"/>
    <w:basedOn w:val="DefaultParagraphFont"/>
    <w:uiPriority w:val="1"/>
    <w:rsid w:val="1ED11D8C"/>
  </w:style>
  <w:style w:type="character" w:customStyle="1" w:styleId="scxw171968946">
    <w:name w:val="scxw171968946"/>
    <w:basedOn w:val="DefaultParagraphFont"/>
    <w:uiPriority w:val="1"/>
    <w:rsid w:val="1ED11D8C"/>
  </w:style>
  <w:style w:type="paragraph" w:styleId="ListParagraph">
    <w:name w:val="List Paragraph"/>
    <w:basedOn w:val="Normal"/>
    <w:link w:val="ListParagraphChar"/>
    <w:uiPriority w:val="34"/>
    <w:qFormat/>
    <w:pPr>
      <w:ind w:left="720"/>
      <w:contextualSpacing/>
    </w:pPr>
  </w:style>
  <w:style w:type="character" w:styleId="Hyperlink">
    <w:name w:val="Hyperlink"/>
    <w:basedOn w:val="DefaultParagraphFont"/>
    <w:uiPriority w:val="99"/>
    <w:unhideWhenUsed/>
    <w:rsid w:val="00654B43"/>
    <w:rPr>
      <w:rFonts w:ascii="Lato" w:hAnsi="Lato"/>
      <w:color w:val="DF7D2A"/>
      <w:u w:val="single"/>
    </w:rPr>
  </w:style>
  <w:style w:type="paragraph" w:styleId="Revision">
    <w:name w:val="Revision"/>
    <w:hidden/>
    <w:uiPriority w:val="99"/>
    <w:semiHidden/>
    <w:rsid w:val="009B78A1"/>
    <w:pPr>
      <w:spacing w:after="0" w:line="240" w:lineRule="auto"/>
    </w:pPr>
  </w:style>
  <w:style w:type="character" w:styleId="UnresolvedMention">
    <w:name w:val="Unresolved Mention"/>
    <w:basedOn w:val="DefaultParagraphFont"/>
    <w:uiPriority w:val="99"/>
    <w:semiHidden/>
    <w:unhideWhenUsed/>
    <w:rsid w:val="00A904F8"/>
    <w:rPr>
      <w:color w:val="605E5C"/>
      <w:shd w:val="clear" w:color="auto" w:fill="E1DFDD"/>
    </w:rPr>
  </w:style>
  <w:style w:type="character" w:styleId="CommentReference">
    <w:name w:val="annotation reference"/>
    <w:basedOn w:val="DefaultParagraphFont"/>
    <w:uiPriority w:val="99"/>
    <w:semiHidden/>
    <w:unhideWhenUsed/>
    <w:rsid w:val="008E7DE8"/>
    <w:rPr>
      <w:sz w:val="16"/>
      <w:szCs w:val="16"/>
    </w:rPr>
  </w:style>
  <w:style w:type="paragraph" w:styleId="CommentText">
    <w:name w:val="annotation text"/>
    <w:basedOn w:val="Normal"/>
    <w:link w:val="CommentTextChar"/>
    <w:uiPriority w:val="99"/>
    <w:unhideWhenUsed/>
    <w:rsid w:val="008E7DE8"/>
    <w:pPr>
      <w:spacing w:line="240" w:lineRule="auto"/>
    </w:pPr>
    <w:rPr>
      <w:sz w:val="20"/>
      <w:szCs w:val="20"/>
    </w:rPr>
  </w:style>
  <w:style w:type="character" w:customStyle="1" w:styleId="CommentTextChar">
    <w:name w:val="Comment Text Char"/>
    <w:basedOn w:val="DefaultParagraphFont"/>
    <w:link w:val="CommentText"/>
    <w:uiPriority w:val="99"/>
    <w:rsid w:val="008E7DE8"/>
    <w:rPr>
      <w:sz w:val="20"/>
      <w:szCs w:val="20"/>
    </w:rPr>
  </w:style>
  <w:style w:type="paragraph" w:styleId="CommentSubject">
    <w:name w:val="annotation subject"/>
    <w:basedOn w:val="CommentText"/>
    <w:next w:val="CommentText"/>
    <w:link w:val="CommentSubjectChar"/>
    <w:uiPriority w:val="99"/>
    <w:semiHidden/>
    <w:unhideWhenUsed/>
    <w:rsid w:val="008E7DE8"/>
    <w:rPr>
      <w:b/>
      <w:bCs/>
    </w:rPr>
  </w:style>
  <w:style w:type="character" w:customStyle="1" w:styleId="CommentSubjectChar">
    <w:name w:val="Comment Subject Char"/>
    <w:basedOn w:val="CommentTextChar"/>
    <w:link w:val="CommentSubject"/>
    <w:uiPriority w:val="99"/>
    <w:semiHidden/>
    <w:rsid w:val="008E7DE8"/>
    <w:rPr>
      <w:b/>
      <w:bCs/>
      <w:sz w:val="20"/>
      <w:szCs w:val="20"/>
    </w:rPr>
  </w:style>
  <w:style w:type="character" w:styleId="Mention">
    <w:name w:val="Mention"/>
    <w:basedOn w:val="DefaultParagraphFont"/>
    <w:uiPriority w:val="99"/>
    <w:unhideWhenUsed/>
    <w:rsid w:val="00F51790"/>
    <w:rPr>
      <w:color w:val="2B579A"/>
      <w:shd w:val="clear" w:color="auto" w:fill="E1DFDD"/>
    </w:rPr>
  </w:style>
  <w:style w:type="character" w:styleId="FollowedHyperlink">
    <w:name w:val="FollowedHyperlink"/>
    <w:basedOn w:val="DefaultParagraphFont"/>
    <w:uiPriority w:val="99"/>
    <w:semiHidden/>
    <w:unhideWhenUsed/>
    <w:rsid w:val="00650586"/>
    <w:rPr>
      <w:color w:val="96607D" w:themeColor="followedHyperlink"/>
      <w:u w:val="single"/>
    </w:rPr>
  </w:style>
  <w:style w:type="paragraph" w:styleId="Header">
    <w:name w:val="header"/>
    <w:basedOn w:val="Normal"/>
    <w:link w:val="HeaderChar"/>
    <w:uiPriority w:val="99"/>
    <w:unhideWhenUsed/>
    <w:rsid w:val="00CC4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374"/>
  </w:style>
  <w:style w:type="paragraph" w:styleId="Footer">
    <w:name w:val="footer"/>
    <w:basedOn w:val="Normal"/>
    <w:link w:val="FooterChar"/>
    <w:uiPriority w:val="99"/>
    <w:unhideWhenUsed/>
    <w:rsid w:val="00CC4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374"/>
  </w:style>
  <w:style w:type="paragraph" w:styleId="NormalWeb">
    <w:name w:val="Normal (Web)"/>
    <w:basedOn w:val="Normal"/>
    <w:uiPriority w:val="99"/>
    <w:semiHidden/>
    <w:unhideWhenUsed/>
    <w:rsid w:val="00762FFC"/>
    <w:pPr>
      <w:spacing w:before="100" w:beforeAutospacing="1" w:after="100" w:afterAutospacing="1" w:line="240" w:lineRule="auto"/>
    </w:pPr>
    <w:rPr>
      <w:rFonts w:ascii="Times New Roman" w:hAnsi="Times New Roman" w:cs="Times New Roman"/>
      <w:lang w:eastAsia="en-US"/>
    </w:rPr>
  </w:style>
  <w:style w:type="character" w:styleId="Strong">
    <w:name w:val="Strong"/>
    <w:basedOn w:val="DefaultParagraphFont"/>
    <w:uiPriority w:val="22"/>
    <w:qFormat/>
    <w:rsid w:val="00762FFC"/>
    <w:rPr>
      <w:b/>
      <w:bCs/>
    </w:rPr>
  </w:style>
  <w:style w:type="table" w:styleId="TableGrid">
    <w:name w:val="Table Grid"/>
    <w:basedOn w:val="TableNormal"/>
    <w:uiPriority w:val="59"/>
    <w:rsid w:val="00313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5330F"/>
    <w:pPr>
      <w:widowControl w:val="0"/>
      <w:autoSpaceDE w:val="0"/>
      <w:autoSpaceDN w:val="0"/>
      <w:spacing w:after="0" w:line="240" w:lineRule="auto"/>
    </w:pPr>
    <w:rPr>
      <w:rFonts w:ascii="Arial" w:eastAsia="Arial" w:hAnsi="Arial" w:cs="Arial"/>
      <w:szCs w:val="22"/>
      <w:lang w:eastAsia="en-US"/>
    </w:rPr>
  </w:style>
  <w:style w:type="paragraph" w:styleId="BodyText">
    <w:name w:val="Body Text"/>
    <w:link w:val="BodyTextChar"/>
    <w:autoRedefine/>
    <w:uiPriority w:val="1"/>
    <w:qFormat/>
    <w:rsid w:val="0071517B"/>
    <w:pPr>
      <w:spacing w:before="118" w:after="200" w:line="240" w:lineRule="auto"/>
      <w:ind w:right="563"/>
    </w:pPr>
    <w:rPr>
      <w:rFonts w:ascii="Lato" w:eastAsia="Calibri Light" w:hAnsi="Lato" w:cs="Calibri"/>
      <w:bCs/>
      <w:kern w:val="2"/>
      <w:szCs w:val="22"/>
      <w:bdr w:val="nil"/>
      <w14:ligatures w14:val="standardContextual"/>
    </w:rPr>
  </w:style>
  <w:style w:type="character" w:customStyle="1" w:styleId="BodyTextChar">
    <w:name w:val="Body Text Char"/>
    <w:basedOn w:val="DefaultParagraphFont"/>
    <w:link w:val="BodyText"/>
    <w:uiPriority w:val="1"/>
    <w:rsid w:val="0071517B"/>
    <w:rPr>
      <w:rFonts w:ascii="Lato" w:eastAsia="Calibri Light" w:hAnsi="Lato" w:cs="Calibri"/>
      <w:bCs/>
      <w:kern w:val="2"/>
      <w:szCs w:val="22"/>
      <w:bdr w:val="nil"/>
      <w14:ligatures w14:val="standardContextual"/>
    </w:rPr>
  </w:style>
  <w:style w:type="paragraph" w:styleId="TOCHeading">
    <w:name w:val="TOC Heading"/>
    <w:basedOn w:val="Heading1"/>
    <w:next w:val="Normal"/>
    <w:uiPriority w:val="39"/>
    <w:unhideWhenUsed/>
    <w:qFormat/>
    <w:rsid w:val="00D80B3F"/>
    <w:pPr>
      <w:spacing w:before="240" w:after="0" w:line="259" w:lineRule="auto"/>
      <w:outlineLvl w:val="9"/>
    </w:pPr>
    <w:rPr>
      <w:sz w:val="32"/>
      <w:szCs w:val="32"/>
      <w:lang w:eastAsia="en-US"/>
    </w:rPr>
  </w:style>
  <w:style w:type="paragraph" w:styleId="TOC1">
    <w:name w:val="toc 1"/>
    <w:basedOn w:val="Normal"/>
    <w:next w:val="Normal"/>
    <w:autoRedefine/>
    <w:uiPriority w:val="39"/>
    <w:unhideWhenUsed/>
    <w:qFormat/>
    <w:rsid w:val="00D80B3F"/>
    <w:pPr>
      <w:spacing w:after="100"/>
    </w:pPr>
  </w:style>
  <w:style w:type="paragraph" w:styleId="TOC2">
    <w:name w:val="toc 2"/>
    <w:basedOn w:val="Normal"/>
    <w:next w:val="Normal"/>
    <w:autoRedefine/>
    <w:uiPriority w:val="39"/>
    <w:unhideWhenUsed/>
    <w:qFormat/>
    <w:rsid w:val="00D80B3F"/>
    <w:pPr>
      <w:spacing w:after="100"/>
      <w:ind w:left="240"/>
    </w:pPr>
  </w:style>
  <w:style w:type="paragraph" w:styleId="TOC3">
    <w:name w:val="toc 3"/>
    <w:basedOn w:val="Normal"/>
    <w:uiPriority w:val="39"/>
    <w:qFormat/>
    <w:rsid w:val="00EE6E3C"/>
    <w:pPr>
      <w:widowControl w:val="0"/>
      <w:autoSpaceDE w:val="0"/>
      <w:autoSpaceDN w:val="0"/>
      <w:spacing w:after="0" w:line="273" w:lineRule="exact"/>
      <w:ind w:left="1260" w:hanging="708"/>
    </w:pPr>
    <w:rPr>
      <w:rFonts w:ascii="Arial" w:eastAsia="Arial" w:hAnsi="Arial" w:cs="Arial"/>
      <w:lang w:eastAsia="en-US"/>
    </w:rPr>
  </w:style>
  <w:style w:type="paragraph" w:styleId="TOC4">
    <w:name w:val="toc 4"/>
    <w:basedOn w:val="Normal"/>
    <w:uiPriority w:val="1"/>
    <w:qFormat/>
    <w:rsid w:val="00EE6E3C"/>
    <w:pPr>
      <w:widowControl w:val="0"/>
      <w:autoSpaceDE w:val="0"/>
      <w:autoSpaceDN w:val="0"/>
      <w:spacing w:after="0" w:line="240" w:lineRule="auto"/>
      <w:ind w:left="1239" w:hanging="659"/>
    </w:pPr>
    <w:rPr>
      <w:rFonts w:ascii="Arial" w:eastAsia="Arial" w:hAnsi="Arial" w:cs="Arial"/>
      <w:i/>
      <w:iCs/>
      <w:lang w:eastAsia="en-US"/>
    </w:rPr>
  </w:style>
  <w:style w:type="paragraph" w:styleId="TOC5">
    <w:name w:val="toc 5"/>
    <w:basedOn w:val="Normal"/>
    <w:uiPriority w:val="1"/>
    <w:qFormat/>
    <w:rsid w:val="00EE6E3C"/>
    <w:pPr>
      <w:widowControl w:val="0"/>
      <w:autoSpaceDE w:val="0"/>
      <w:autoSpaceDN w:val="0"/>
      <w:spacing w:after="0" w:line="240" w:lineRule="auto"/>
      <w:ind w:left="1242" w:hanging="690"/>
    </w:pPr>
    <w:rPr>
      <w:rFonts w:ascii="Arial" w:eastAsia="Arial" w:hAnsi="Arial" w:cs="Arial"/>
      <w:b/>
      <w:bCs/>
      <w:i/>
      <w:iCs/>
      <w:szCs w:val="22"/>
      <w:lang w:eastAsia="en-US"/>
    </w:rPr>
  </w:style>
  <w:style w:type="paragraph" w:styleId="TOC6">
    <w:name w:val="toc 6"/>
    <w:basedOn w:val="Normal"/>
    <w:uiPriority w:val="1"/>
    <w:qFormat/>
    <w:rsid w:val="00EE6E3C"/>
    <w:pPr>
      <w:widowControl w:val="0"/>
      <w:autoSpaceDE w:val="0"/>
      <w:autoSpaceDN w:val="0"/>
      <w:spacing w:after="0" w:line="240" w:lineRule="auto"/>
      <w:ind w:left="799"/>
    </w:pPr>
    <w:rPr>
      <w:rFonts w:ascii="Calibri" w:eastAsia="Calibri" w:hAnsi="Calibri" w:cs="Calibri"/>
      <w:lang w:eastAsia="en-US"/>
    </w:rPr>
  </w:style>
  <w:style w:type="numbering" w:customStyle="1" w:styleId="NoList1">
    <w:name w:val="No List1"/>
    <w:next w:val="NoList"/>
    <w:uiPriority w:val="99"/>
    <w:semiHidden/>
    <w:unhideWhenUsed/>
    <w:rsid w:val="00EE6E3C"/>
  </w:style>
  <w:style w:type="character" w:customStyle="1" w:styleId="TitleChar1">
    <w:name w:val="Title Char1"/>
    <w:basedOn w:val="DefaultParagraphFont"/>
    <w:rsid w:val="002231C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2231C8"/>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2231C8"/>
    <w:rPr>
      <w:rFonts w:ascii="Lato" w:hAnsi="Lato"/>
      <w:i/>
      <w:iCs/>
      <w:color w:val="404040" w:themeColor="text1" w:themeTint="BF"/>
      <w:sz w:val="22"/>
    </w:rPr>
  </w:style>
  <w:style w:type="character" w:customStyle="1" w:styleId="IntenseQuoteChar1">
    <w:name w:val="Intense Quote Char1"/>
    <w:basedOn w:val="DefaultParagraphFont"/>
    <w:uiPriority w:val="30"/>
    <w:rsid w:val="002231C8"/>
    <w:rPr>
      <w:rFonts w:ascii="Lato" w:hAnsi="Lato"/>
      <w:i/>
      <w:iCs/>
      <w:color w:val="0F4761" w:themeColor="accent1" w:themeShade="BF"/>
      <w:sz w:val="22"/>
    </w:rPr>
  </w:style>
  <w:style w:type="paragraph" w:styleId="NoSpacing">
    <w:name w:val="No Spacing"/>
    <w:uiPriority w:val="1"/>
    <w:qFormat/>
    <w:rsid w:val="00DE61B7"/>
    <w:pPr>
      <w:spacing w:after="0" w:line="240" w:lineRule="auto"/>
    </w:pPr>
    <w:rPr>
      <w:rFonts w:ascii="Lato" w:hAnsi="Lato"/>
      <w:sz w:val="22"/>
    </w:rPr>
  </w:style>
  <w:style w:type="table" w:styleId="TableGridLight">
    <w:name w:val="Grid Table Light"/>
    <w:basedOn w:val="TableNormal"/>
    <w:uiPriority w:val="40"/>
    <w:rsid w:val="003807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ldHeading">
    <w:name w:val="Bold Heading"/>
    <w:basedOn w:val="BodyText"/>
    <w:link w:val="BoldHeadingChar"/>
    <w:qFormat/>
    <w:rsid w:val="00503582"/>
    <w:pPr>
      <w:spacing w:before="120" w:after="120"/>
      <w:ind w:right="562"/>
    </w:pPr>
    <w:rPr>
      <w:b/>
      <w:sz w:val="28"/>
    </w:rPr>
  </w:style>
  <w:style w:type="character" w:customStyle="1" w:styleId="BoldHeadingChar">
    <w:name w:val="Bold Heading Char"/>
    <w:basedOn w:val="BodyTextChar"/>
    <w:link w:val="BoldHeading"/>
    <w:rsid w:val="00503582"/>
    <w:rPr>
      <w:rFonts w:ascii="Lato" w:eastAsia="Calibri Light" w:hAnsi="Lato" w:cs="Calibri"/>
      <w:b/>
      <w:bCs/>
      <w:kern w:val="2"/>
      <w:sz w:val="28"/>
      <w:szCs w:val="22"/>
      <w:bdr w:val="nil"/>
      <w14:ligatures w14:val="standardContextual"/>
    </w:rPr>
  </w:style>
  <w:style w:type="paragraph" w:customStyle="1" w:styleId="Checkbox">
    <w:name w:val="Check box"/>
    <w:basedOn w:val="ListParagraph"/>
    <w:link w:val="CheckboxChar"/>
    <w:qFormat/>
    <w:rsid w:val="00257149"/>
    <w:pPr>
      <w:numPr>
        <w:numId w:val="30"/>
      </w:numPr>
      <w:tabs>
        <w:tab w:val="left" w:pos="540"/>
      </w:tabs>
      <w:spacing w:after="80"/>
    </w:pPr>
  </w:style>
  <w:style w:type="character" w:customStyle="1" w:styleId="CheckboxChar">
    <w:name w:val="Check box Char"/>
    <w:basedOn w:val="DefaultParagraphFont"/>
    <w:link w:val="Checkbox"/>
    <w:rsid w:val="00257149"/>
    <w:rPr>
      <w:rFonts w:ascii="Lato" w:hAnsi="Lato"/>
      <w:sz w:val="22"/>
    </w:rPr>
  </w:style>
  <w:style w:type="paragraph" w:customStyle="1" w:styleId="TableHeading">
    <w:name w:val="Table Heading"/>
    <w:basedOn w:val="Normal"/>
    <w:link w:val="TableHeadingChar"/>
    <w:qFormat/>
    <w:rsid w:val="00910F15"/>
    <w:pPr>
      <w:spacing w:after="0"/>
    </w:pPr>
    <w:rPr>
      <w:b/>
      <w:bCs/>
      <w:szCs w:val="28"/>
    </w:rPr>
  </w:style>
  <w:style w:type="character" w:customStyle="1" w:styleId="TableHeadingChar">
    <w:name w:val="Table Heading Char"/>
    <w:basedOn w:val="DefaultParagraphFont"/>
    <w:link w:val="TableHeading"/>
    <w:rsid w:val="00910F15"/>
    <w:rPr>
      <w:rFonts w:ascii="Lato" w:hAnsi="Lato"/>
      <w:b/>
      <w:bCs/>
      <w:szCs w:val="28"/>
    </w:rPr>
  </w:style>
  <w:style w:type="paragraph" w:styleId="Caption">
    <w:name w:val="caption"/>
    <w:basedOn w:val="Normal"/>
    <w:next w:val="Normal"/>
    <w:uiPriority w:val="35"/>
    <w:unhideWhenUsed/>
    <w:qFormat/>
    <w:rsid w:val="0008632C"/>
    <w:pPr>
      <w:spacing w:after="200" w:line="240" w:lineRule="auto"/>
    </w:pPr>
    <w:rPr>
      <w:i/>
      <w:iCs/>
      <w:color w:val="0E2841" w:themeColor="text2"/>
      <w:sz w:val="18"/>
      <w:szCs w:val="18"/>
    </w:rPr>
  </w:style>
  <w:style w:type="paragraph" w:customStyle="1" w:styleId="TableNumbers">
    <w:name w:val="Table Numbers"/>
    <w:basedOn w:val="ListParagraph"/>
    <w:link w:val="TableNumbersChar"/>
    <w:qFormat/>
    <w:rsid w:val="001A1577"/>
    <w:pPr>
      <w:numPr>
        <w:numId w:val="27"/>
      </w:numPr>
      <w:spacing w:after="0" w:line="240" w:lineRule="auto"/>
    </w:pPr>
  </w:style>
  <w:style w:type="character" w:customStyle="1" w:styleId="ListParagraphChar">
    <w:name w:val="List Paragraph Char"/>
    <w:basedOn w:val="DefaultParagraphFont"/>
    <w:link w:val="ListParagraph"/>
    <w:uiPriority w:val="34"/>
    <w:rsid w:val="00F00DEC"/>
    <w:rPr>
      <w:rFonts w:ascii="Lato" w:hAnsi="Lato"/>
      <w:sz w:val="22"/>
    </w:rPr>
  </w:style>
  <w:style w:type="character" w:customStyle="1" w:styleId="TableNumbersChar">
    <w:name w:val="Table Numbers Char"/>
    <w:basedOn w:val="ListParagraphChar"/>
    <w:link w:val="TableNumbers"/>
    <w:rsid w:val="001A1577"/>
    <w:rPr>
      <w:rFonts w:ascii="Lato" w:hAnsi="Lato"/>
      <w:sz w:val="22"/>
    </w:rPr>
  </w:style>
  <w:style w:type="paragraph" w:customStyle="1" w:styleId="TableText">
    <w:name w:val="Table Text"/>
    <w:basedOn w:val="Normal"/>
    <w:link w:val="TableTextChar"/>
    <w:qFormat/>
    <w:rsid w:val="00016FEB"/>
    <w:pPr>
      <w:spacing w:after="240" w:line="240" w:lineRule="auto"/>
    </w:pPr>
  </w:style>
  <w:style w:type="character" w:customStyle="1" w:styleId="TableTextChar">
    <w:name w:val="Table Text Char"/>
    <w:basedOn w:val="DefaultParagraphFont"/>
    <w:link w:val="TableText"/>
    <w:rsid w:val="00016FEB"/>
    <w:rPr>
      <w:rFonts w:ascii="Lato" w:hAnsi="Lato"/>
      <w:sz w:val="22"/>
    </w:rPr>
  </w:style>
  <w:style w:type="paragraph" w:styleId="ListBullet">
    <w:name w:val="List Bullet"/>
    <w:basedOn w:val="Normal"/>
    <w:uiPriority w:val="99"/>
    <w:unhideWhenUsed/>
    <w:qFormat/>
    <w:rsid w:val="006132EA"/>
    <w:pPr>
      <w:numPr>
        <w:numId w:val="3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814CD8-E606-4733-A953-9CA6B6CEEC3A}">
  <we:reference id="WA200007708" version="1.3.1.0" store="Omex" storeType="OMEX"/>
  <we:alternateReferences>
    <we:reference id="WA200007708" version="1.3.1.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F90A80AAEE254892FD96E17DDBC084" ma:contentTypeVersion="15" ma:contentTypeDescription="Create a new document." ma:contentTypeScope="" ma:versionID="ff8be0eb84227009011264278a8b4d72">
  <xsd:schema xmlns:xsd="http://www.w3.org/2001/XMLSchema" xmlns:xs="http://www.w3.org/2001/XMLSchema" xmlns:p="http://schemas.microsoft.com/office/2006/metadata/properties" xmlns:ns2="a2ea0223-e544-4f3f-a57d-bfa0715c60a1" xmlns:ns3="dc71ad4b-e9af-4545-bcad-e60dc8876880" targetNamespace="http://schemas.microsoft.com/office/2006/metadata/properties" ma:root="true" ma:fieldsID="90c9665a57c6e60ce6ceb99df771ae83" ns2:_="" ns3:_="">
    <xsd:import namespace="a2ea0223-e544-4f3f-a57d-bfa0715c60a1"/>
    <xsd:import namespace="dc71ad4b-e9af-4545-bcad-e60dc88768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0223-e544-4f3f-a57d-bfa0715c6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96de28-cb53-43b9-a38b-bef149b243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1ad4b-e9af-4545-bcad-e60dc88768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8f6196-032a-4c93-b242-8d4ba6602bb5}" ma:internalName="TaxCatchAll" ma:showField="CatchAllData" ma:web="dc71ad4b-e9af-4545-bcad-e60dc88768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ea0223-e544-4f3f-a57d-bfa0715c60a1">
      <Terms xmlns="http://schemas.microsoft.com/office/infopath/2007/PartnerControls"/>
    </lcf76f155ced4ddcb4097134ff3c332f>
    <SharedWithUsers xmlns="dc71ad4b-e9af-4545-bcad-e60dc8876880">
      <UserInfo>
        <DisplayName/>
        <AccountId xsi:nil="true"/>
        <AccountType/>
      </UserInfo>
    </SharedWithUsers>
    <TaxCatchAll xmlns="dc71ad4b-e9af-4545-bcad-e60dc8876880" xsi:nil="true"/>
  </documentManagement>
</p:properties>
</file>

<file path=customXml/itemProps1.xml><?xml version="1.0" encoding="utf-8"?>
<ds:datastoreItem xmlns:ds="http://schemas.openxmlformats.org/officeDocument/2006/customXml" ds:itemID="{647D7025-2858-4B18-B502-20DF5F28A6D0}">
  <ds:schemaRefs>
    <ds:schemaRef ds:uri="http://schemas.openxmlformats.org/officeDocument/2006/bibliography"/>
  </ds:schemaRefs>
</ds:datastoreItem>
</file>

<file path=customXml/itemProps2.xml><?xml version="1.0" encoding="utf-8"?>
<ds:datastoreItem xmlns:ds="http://schemas.openxmlformats.org/officeDocument/2006/customXml" ds:itemID="{15CE807A-AE1A-41AA-B6D6-6103DFE0D718}">
  <ds:schemaRefs>
    <ds:schemaRef ds:uri="http://schemas.microsoft.com/sharepoint/v3/contenttype/forms"/>
  </ds:schemaRefs>
</ds:datastoreItem>
</file>

<file path=customXml/itemProps3.xml><?xml version="1.0" encoding="utf-8"?>
<ds:datastoreItem xmlns:ds="http://schemas.openxmlformats.org/officeDocument/2006/customXml" ds:itemID="{B38B4565-9989-428A-8538-9534891B3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0223-e544-4f3f-a57d-bfa0715c60a1"/>
    <ds:schemaRef ds:uri="dc71ad4b-e9af-4545-bcad-e60dc8876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9D28FF-D570-44EC-A412-101AF4688405}">
  <ds:schemaRefs>
    <ds:schemaRef ds:uri="http://schemas.microsoft.com/office/2006/metadata/properties"/>
    <ds:schemaRef ds:uri="http://schemas.microsoft.com/office/infopath/2007/PartnerControls"/>
    <ds:schemaRef ds:uri="a2ea0223-e544-4f3f-a57d-bfa0715c60a1"/>
    <ds:schemaRef ds:uri="dc71ad4b-e9af-4545-bcad-e60dc8876880"/>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1529</Words>
  <Characters>8717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SWS Grants: Request for Applications, Appendix B - Procurement Plan Form 1A</dc:title>
  <dc:subject>Strategic Water Supply Grants</dc:subject>
  <dc:creator>New Mexico Environment Department</dc:creator>
  <cp:keywords>Request for Applications, RFA, grants, application, NMED, strategic water supply, procurement plan, form 1A, appendix</cp:keywords>
  <dc:description/>
  <cp:lastModifiedBy>Emelyn Chiang</cp:lastModifiedBy>
  <cp:revision>77</cp:revision>
  <dcterms:created xsi:type="dcterms:W3CDTF">2026-06-27T22:26:00Z</dcterms:created>
  <dcterms:modified xsi:type="dcterms:W3CDTF">2026-08-19T01:01:00Z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0x010100A1F90A80AAEE254892FD96E17DDBC084</vt:lpwstr>
  </property>
  <property fmtid="{D5CDD505-2E9C-101B-9397-08002B2CF9AE}" pid="3" name="MediaServiceImageTags">
    <vt:lpwstr/>
  </property>
  <property fmtid="{D5CDD505-2E9C-101B-9397-08002B2CF9AE}" pid="4" name="TaxKeyword">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Order">
    <vt:r8>252900</vt:r8>
  </property>
</Properties>
</file>