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E2767" w14:textId="1AF137EE" w:rsidR="00E73DE5" w:rsidRDefault="00CE02FD" w:rsidP="00E73DE5">
      <w:pPr>
        <w:pStyle w:val="Title"/>
      </w:pPr>
      <w:r w:rsidRPr="00CE02FD">
        <w:t xml:space="preserve">Appendix </w:t>
      </w:r>
      <w:r w:rsidR="00993006">
        <w:t>A</w:t>
      </w:r>
      <w:r w:rsidRPr="00CE02FD">
        <w:t xml:space="preserve">: </w:t>
      </w:r>
      <w:r w:rsidR="007F4612">
        <w:t>Project</w:t>
      </w:r>
      <w:r w:rsidR="00595D84">
        <w:t xml:space="preserve"> </w:t>
      </w:r>
      <w:r w:rsidR="00993006">
        <w:t>Workplan</w:t>
      </w:r>
      <w:r w:rsidR="009D54F9">
        <w:t xml:space="preserve"> </w:t>
      </w:r>
    </w:p>
    <w:p w14:paraId="6C059DA1" w14:textId="77777777" w:rsidR="00A97E1E" w:rsidRDefault="00A97E1E" w:rsidP="00A97E1E">
      <w:pPr>
        <w:pStyle w:val="BodyText"/>
      </w:pPr>
      <w:r>
        <w:t>T</w:t>
      </w:r>
      <w:r w:rsidRPr="00883869">
        <w:t>h</w:t>
      </w:r>
      <w:r>
        <w:t xml:space="preserve">is section </w:t>
      </w:r>
      <w:r w:rsidRPr="00883869">
        <w:t xml:space="preserve">provides a standardized format for Applicants to describe how the proposed project will be implemented. </w:t>
      </w:r>
      <w:r>
        <w:t xml:space="preserve">Together with </w:t>
      </w:r>
      <w:r w:rsidRPr="0002249A">
        <w:t xml:space="preserve">Appendix B: Procurement Plan (Form 1A), Appendix D: Budget Workbook, and the applicable Project Narrative (Appendices </w:t>
      </w:r>
      <w:r>
        <w:t>E</w:t>
      </w:r>
      <w:r w:rsidRPr="0002249A">
        <w:t>-</w:t>
      </w:r>
      <w:r>
        <w:t>I</w:t>
      </w:r>
      <w:r w:rsidRPr="0002249A">
        <w:t>),</w:t>
      </w:r>
      <w:r w:rsidRPr="00883869">
        <w:t xml:space="preserve"> the Workplan demonstrates project readiness by identifying the project's implementation approach, major activities, anticipated deliverables, key milestones, and expected outputs and outcomes.</w:t>
      </w:r>
      <w:r>
        <w:t xml:space="preserve"> </w:t>
      </w:r>
    </w:p>
    <w:p w14:paraId="2E7D2798" w14:textId="77777777" w:rsidR="00A97E1E" w:rsidRDefault="00A97E1E" w:rsidP="00A97E1E">
      <w:pPr>
        <w:pStyle w:val="BodyText"/>
      </w:pPr>
      <w:r w:rsidRPr="00883869">
        <w:t>The Workplan will be evaluated as part of the application review process. If selected for funding, the Workplan, Budget Workbook, and Procurement Plan will form the basis of the approved project implementation documents incorporated into the Grant Agreement and may be updated, as necessary, during grant negotiations and project implementation with NMED approval.</w:t>
      </w:r>
    </w:p>
    <w:p w14:paraId="1264C0AC" w14:textId="77777777" w:rsidR="00A97E1E" w:rsidRPr="009D54F9" w:rsidRDefault="00A97E1E" w:rsidP="00A97E1E">
      <w:pPr>
        <w:pStyle w:val="BoldHeading"/>
      </w:pPr>
      <w:r w:rsidRPr="009D54F9">
        <w:t>Instructions</w:t>
      </w:r>
    </w:p>
    <w:p w14:paraId="3E4040C7" w14:textId="77777777" w:rsidR="00A97E1E" w:rsidRPr="009D54F9" w:rsidRDefault="00A97E1E" w:rsidP="00A97E1E">
      <w:r w:rsidRPr="009D54F9">
        <w:t>Applicants shall complete the Work</w:t>
      </w:r>
      <w:r>
        <w:t>plan</w:t>
      </w:r>
      <w:r w:rsidRPr="009D54F9">
        <w:t xml:space="preserve"> and </w:t>
      </w:r>
      <w:r>
        <w:t>upload it to their Submittable application</w:t>
      </w:r>
      <w:r w:rsidRPr="009D54F9">
        <w:t>.</w:t>
      </w:r>
      <w:r>
        <w:t xml:space="preserve"> </w:t>
      </w:r>
      <w:r w:rsidRPr="009D54F9">
        <w:t>The Work</w:t>
      </w:r>
      <w:r>
        <w:t>p</w:t>
      </w:r>
      <w:r w:rsidRPr="009D54F9">
        <w:t>lan should:</w:t>
      </w:r>
    </w:p>
    <w:p w14:paraId="4201F845" w14:textId="77777777" w:rsidR="00A97E1E" w:rsidRDefault="00A97E1E" w:rsidP="00542D3B">
      <w:pPr>
        <w:pStyle w:val="Checkbox"/>
        <w:numPr>
          <w:ilvl w:val="0"/>
          <w:numId w:val="48"/>
        </w:numPr>
        <w:tabs>
          <w:tab w:val="clear" w:pos="540"/>
          <w:tab w:val="left" w:pos="450"/>
        </w:tabs>
        <w:spacing w:after="120"/>
        <w:ind w:left="720"/>
        <w:contextualSpacing w:val="0"/>
      </w:pPr>
      <w:r>
        <w:t>Describe the overall implementation approach.</w:t>
      </w:r>
    </w:p>
    <w:p w14:paraId="609E5112" w14:textId="77777777" w:rsidR="00A97E1E" w:rsidRDefault="00A97E1E" w:rsidP="00542D3B">
      <w:pPr>
        <w:pStyle w:val="Checkbox"/>
        <w:numPr>
          <w:ilvl w:val="0"/>
          <w:numId w:val="48"/>
        </w:numPr>
        <w:tabs>
          <w:tab w:val="clear" w:pos="540"/>
          <w:tab w:val="left" w:pos="450"/>
        </w:tabs>
        <w:spacing w:after="120"/>
        <w:ind w:left="720"/>
        <w:contextualSpacing w:val="0"/>
      </w:pPr>
      <w:r>
        <w:t>Identify the major project tasks and milestones.</w:t>
      </w:r>
    </w:p>
    <w:p w14:paraId="34990FDC" w14:textId="77777777" w:rsidR="00A97E1E" w:rsidRDefault="00A97E1E" w:rsidP="00542D3B">
      <w:pPr>
        <w:pStyle w:val="Checkbox"/>
        <w:numPr>
          <w:ilvl w:val="0"/>
          <w:numId w:val="48"/>
        </w:numPr>
        <w:tabs>
          <w:tab w:val="clear" w:pos="540"/>
          <w:tab w:val="left" w:pos="450"/>
        </w:tabs>
        <w:spacing w:after="120"/>
        <w:ind w:left="720"/>
        <w:contextualSpacing w:val="0"/>
      </w:pPr>
      <w:r>
        <w:t>Describe anticipated project deliverables.</w:t>
      </w:r>
    </w:p>
    <w:p w14:paraId="6F02291C" w14:textId="77777777" w:rsidR="00A97E1E" w:rsidRDefault="00A97E1E" w:rsidP="00542D3B">
      <w:pPr>
        <w:pStyle w:val="Checkbox"/>
        <w:numPr>
          <w:ilvl w:val="0"/>
          <w:numId w:val="48"/>
        </w:numPr>
        <w:tabs>
          <w:tab w:val="clear" w:pos="540"/>
          <w:tab w:val="left" w:pos="450"/>
        </w:tabs>
        <w:spacing w:after="120"/>
        <w:ind w:left="720"/>
        <w:contextualSpacing w:val="0"/>
      </w:pPr>
      <w:r>
        <w:t>Identify expected project outputs and outcomes.</w:t>
      </w:r>
    </w:p>
    <w:p w14:paraId="33DD52D3" w14:textId="77777777" w:rsidR="00FC478E" w:rsidRDefault="00A97E1E" w:rsidP="00FC478E">
      <w:pPr>
        <w:pStyle w:val="Checkbox"/>
        <w:numPr>
          <w:ilvl w:val="0"/>
          <w:numId w:val="48"/>
        </w:numPr>
        <w:tabs>
          <w:tab w:val="clear" w:pos="540"/>
          <w:tab w:val="left" w:pos="450"/>
        </w:tabs>
        <w:spacing w:after="120"/>
        <w:ind w:left="720"/>
        <w:contextualSpacing w:val="0"/>
      </w:pPr>
      <w:r>
        <w:t>Be consistent with the Project Narrative, Project Budget Workbook, and Procurement Plan.</w:t>
      </w:r>
    </w:p>
    <w:p w14:paraId="561B64E4" w14:textId="49C208ED" w:rsidR="00FC478E" w:rsidRDefault="00FC478E" w:rsidP="00FC478E">
      <w:pPr>
        <w:pStyle w:val="Checkbox"/>
        <w:numPr>
          <w:ilvl w:val="0"/>
          <w:numId w:val="48"/>
        </w:numPr>
        <w:tabs>
          <w:tab w:val="clear" w:pos="540"/>
          <w:tab w:val="left" w:pos="450"/>
        </w:tabs>
        <w:spacing w:after="120"/>
        <w:ind w:left="720"/>
        <w:contextualSpacing w:val="0"/>
      </w:pPr>
      <w:r w:rsidRPr="008527DE">
        <w:t>Save the completed document as a pdf and follow the document naming guidelines outlined in Section 3 of the RFA.</w:t>
      </w:r>
    </w:p>
    <w:p w14:paraId="545EDF66" w14:textId="3056B9E7" w:rsidR="00A97E1E" w:rsidRPr="00E651FC" w:rsidRDefault="00A97E1E" w:rsidP="0062149E">
      <w:pPr>
        <w:spacing w:after="0"/>
        <w:rPr>
          <w:color w:val="EE0000"/>
        </w:rPr>
      </w:pPr>
      <w:r w:rsidRPr="00E651FC">
        <w:rPr>
          <w:color w:val="EE0000"/>
        </w:rPr>
        <w:t xml:space="preserve">Delete all </w:t>
      </w:r>
      <w:r w:rsidRPr="00E651FC">
        <w:rPr>
          <w:i/>
          <w:color w:val="EE0000"/>
        </w:rPr>
        <w:t xml:space="preserve">[bracketed and italicized text] </w:t>
      </w:r>
      <w:r w:rsidRPr="00E651FC">
        <w:rPr>
          <w:color w:val="EE0000"/>
        </w:rPr>
        <w:t xml:space="preserve">before submitting the application. Do not include </w:t>
      </w:r>
      <w:r w:rsidR="0062149E">
        <w:rPr>
          <w:color w:val="EE0000"/>
        </w:rPr>
        <w:t>this</w:t>
      </w:r>
      <w:r w:rsidRPr="00E651FC">
        <w:rPr>
          <w:color w:val="EE0000"/>
        </w:rPr>
        <w:t xml:space="preserve"> instruction page in your final </w:t>
      </w:r>
      <w:r w:rsidR="0062149E">
        <w:rPr>
          <w:color w:val="EE0000"/>
        </w:rPr>
        <w:t>Workplan</w:t>
      </w:r>
      <w:r w:rsidRPr="00E651FC">
        <w:rPr>
          <w:color w:val="EE0000"/>
        </w:rPr>
        <w:t>.</w:t>
      </w:r>
    </w:p>
    <w:p w14:paraId="7F75FA05" w14:textId="738FAE0E" w:rsidR="00A97E1E" w:rsidRPr="00A97E1E" w:rsidRDefault="001C3CC4" w:rsidP="00A97E1E">
      <w:r>
        <w:pict w14:anchorId="0ED74571">
          <v:rect id="_x0000_i1025" style="width:0;height:1.5pt" o:hralign="center" o:hrstd="t" o:hr="t" fillcolor="#a0a0a0" stroked="f"/>
        </w:pict>
      </w:r>
    </w:p>
    <w:p w14:paraId="2F2BF2C2" w14:textId="77777777" w:rsidR="005D33DD" w:rsidRDefault="005D33DD">
      <w:pPr>
        <w:rPr>
          <w:rFonts w:ascii="Oswald Medium" w:eastAsiaTheme="majorEastAsia" w:hAnsi="Oswald Medium" w:cstheme="majorBidi"/>
          <w:color w:val="215EA7"/>
          <w:sz w:val="40"/>
          <w:szCs w:val="40"/>
        </w:rPr>
      </w:pPr>
      <w:bookmarkStart w:id="0" w:name="_Toc236839867"/>
      <w:r>
        <w:br w:type="page"/>
      </w:r>
    </w:p>
    <w:p w14:paraId="13952B01" w14:textId="648721E3" w:rsidR="00F74EC7" w:rsidRDefault="006C743C" w:rsidP="00883869">
      <w:pPr>
        <w:pStyle w:val="Heading1"/>
      </w:pPr>
      <w:r>
        <w:lastRenderedPageBreak/>
        <w:t xml:space="preserve">Project </w:t>
      </w:r>
      <w:r w:rsidR="00FA77FD" w:rsidRPr="00A11236">
        <w:t>Workplan</w:t>
      </w:r>
      <w:bookmarkEnd w:id="0"/>
    </w:p>
    <w:p w14:paraId="5910841B" w14:textId="52141681" w:rsidR="009D54F9" w:rsidRPr="009D54F9" w:rsidRDefault="00BC7E83" w:rsidP="00511BE2">
      <w:pPr>
        <w:pStyle w:val="Heading2"/>
      </w:pPr>
      <w:bookmarkStart w:id="1" w:name="_Toc236839868"/>
      <w:r>
        <w:t xml:space="preserve">Section 1. </w:t>
      </w:r>
      <w:r w:rsidR="009D54F9" w:rsidRPr="000C10BA">
        <w:t>Project Summary and Implementation Approach</w:t>
      </w:r>
      <w:bookmarkEnd w:id="1"/>
      <w:r w:rsidR="0097768A">
        <w:t xml:space="preserve"> </w:t>
      </w:r>
    </w:p>
    <w:p w14:paraId="34C64D9E" w14:textId="1AAE76D5" w:rsidR="00034238" w:rsidRPr="00545381" w:rsidRDefault="00545381" w:rsidP="00A17466">
      <w:pPr>
        <w:pStyle w:val="BodyText"/>
        <w:rPr>
          <w:i/>
          <w:iCs/>
        </w:rPr>
      </w:pPr>
      <w:r w:rsidRPr="00545381">
        <w:rPr>
          <w:i/>
          <w:iCs/>
        </w:rPr>
        <w:t>[</w:t>
      </w:r>
      <w:r w:rsidR="00034238" w:rsidRPr="00545381">
        <w:rPr>
          <w:i/>
          <w:iCs/>
        </w:rPr>
        <w:t xml:space="preserve">Provide a brief narrative (approximately one to two pages) describing how the proposed project will be implemented. Your response should </w:t>
      </w:r>
      <w:proofErr w:type="gramStart"/>
      <w:r w:rsidR="00034238" w:rsidRPr="00545381">
        <w:rPr>
          <w:i/>
          <w:iCs/>
        </w:rPr>
        <w:t>build</w:t>
      </w:r>
      <w:proofErr w:type="gramEnd"/>
      <w:r w:rsidR="00034238" w:rsidRPr="00545381">
        <w:rPr>
          <w:i/>
          <w:iCs/>
        </w:rPr>
        <w:t xml:space="preserve"> on the Project Summary provided in the </w:t>
      </w:r>
      <w:r w:rsidR="00E82883" w:rsidRPr="00545381">
        <w:rPr>
          <w:i/>
          <w:iCs/>
        </w:rPr>
        <w:t>Project Narrative</w:t>
      </w:r>
      <w:r w:rsidR="00034238" w:rsidRPr="00545381">
        <w:rPr>
          <w:i/>
          <w:iCs/>
        </w:rPr>
        <w:t xml:space="preserve"> and address the following:</w:t>
      </w:r>
      <w:r w:rsidRPr="00545381">
        <w:rPr>
          <w:i/>
          <w:iCs/>
        </w:rPr>
        <w:t>]</w:t>
      </w:r>
    </w:p>
    <w:p w14:paraId="3F8763B1" w14:textId="5923EDE4" w:rsidR="00034238" w:rsidRDefault="00034238" w:rsidP="00BC7E83">
      <w:pPr>
        <w:pStyle w:val="Heading3"/>
        <w:numPr>
          <w:ilvl w:val="1"/>
          <w:numId w:val="47"/>
        </w:numPr>
      </w:pPr>
      <w:bookmarkStart w:id="2" w:name="_Toc236839869"/>
      <w:r w:rsidRPr="00034238">
        <w:t>Project Background</w:t>
      </w:r>
      <w:bookmarkEnd w:id="2"/>
      <w:r w:rsidRPr="00034238">
        <w:t xml:space="preserve"> </w:t>
      </w:r>
    </w:p>
    <w:p w14:paraId="369C7094" w14:textId="1F266F31" w:rsidR="00034238" w:rsidRPr="000C10BA" w:rsidRDefault="0097768A" w:rsidP="00A17466">
      <w:pPr>
        <w:pStyle w:val="BodyText"/>
        <w:rPr>
          <w:i/>
        </w:rPr>
      </w:pPr>
      <w:r w:rsidRPr="000C10BA">
        <w:rPr>
          <w:i/>
        </w:rPr>
        <w:t>[</w:t>
      </w:r>
      <w:r w:rsidR="00034238" w:rsidRPr="000C10BA">
        <w:rPr>
          <w:i/>
        </w:rPr>
        <w:t>Briefly describe the need for the project, including the existing conditions, challenges, or opportunities the project is intended to address.</w:t>
      </w:r>
      <w:r w:rsidRPr="000C10BA">
        <w:rPr>
          <w:i/>
        </w:rPr>
        <w:t>]</w:t>
      </w:r>
    </w:p>
    <w:p w14:paraId="5C05363E" w14:textId="3930D59F" w:rsidR="00034238" w:rsidRDefault="00034238" w:rsidP="00BC7E83">
      <w:pPr>
        <w:pStyle w:val="Heading3"/>
        <w:numPr>
          <w:ilvl w:val="1"/>
          <w:numId w:val="47"/>
        </w:numPr>
      </w:pPr>
      <w:bookmarkStart w:id="3" w:name="_Toc236839870"/>
      <w:r w:rsidRPr="00034238">
        <w:t>Implementation Approach</w:t>
      </w:r>
      <w:bookmarkEnd w:id="3"/>
      <w:r w:rsidRPr="00034238">
        <w:t xml:space="preserve"> </w:t>
      </w:r>
    </w:p>
    <w:p w14:paraId="2A97B0DD" w14:textId="098AC5CB" w:rsidR="00034238" w:rsidRPr="000C10BA" w:rsidRDefault="0046114C" w:rsidP="00A17466">
      <w:pPr>
        <w:pStyle w:val="BodyText"/>
        <w:rPr>
          <w:i/>
        </w:rPr>
      </w:pPr>
      <w:r w:rsidRPr="000C10BA">
        <w:rPr>
          <w:i/>
        </w:rPr>
        <w:t>[</w:t>
      </w:r>
      <w:r w:rsidR="00034238" w:rsidRPr="000C10BA">
        <w:rPr>
          <w:i/>
        </w:rPr>
        <w:t xml:space="preserve">Describe the overall approach for completing the project, including the major phases, tasks, key assumptions or dependencies, </w:t>
      </w:r>
      <w:r w:rsidR="009E3285" w:rsidRPr="000C10BA">
        <w:rPr>
          <w:i/>
        </w:rPr>
        <w:t xml:space="preserve">expected deliverables, </w:t>
      </w:r>
      <w:r w:rsidR="00034238" w:rsidRPr="000C10BA">
        <w:rPr>
          <w:i/>
        </w:rPr>
        <w:t>and how the project will be managed.</w:t>
      </w:r>
      <w:r w:rsidRPr="000C10BA">
        <w:rPr>
          <w:i/>
        </w:rPr>
        <w:t>]</w:t>
      </w:r>
    </w:p>
    <w:p w14:paraId="38E6CBAB" w14:textId="7FFF2F1A" w:rsidR="00034238" w:rsidRDefault="00034238" w:rsidP="00BC7E83">
      <w:pPr>
        <w:pStyle w:val="Heading3"/>
        <w:numPr>
          <w:ilvl w:val="1"/>
          <w:numId w:val="47"/>
        </w:numPr>
      </w:pPr>
      <w:bookmarkStart w:id="4" w:name="_Toc236839871"/>
      <w:r w:rsidRPr="00034238">
        <w:t>Project Objectives and Expected Outcomes</w:t>
      </w:r>
      <w:bookmarkEnd w:id="4"/>
      <w:r w:rsidRPr="00034238">
        <w:t xml:space="preserve"> </w:t>
      </w:r>
    </w:p>
    <w:p w14:paraId="1868D29F" w14:textId="6AE0068D" w:rsidR="00034238" w:rsidRPr="000C10BA" w:rsidRDefault="008966B6" w:rsidP="00A17466">
      <w:pPr>
        <w:pStyle w:val="BodyText"/>
        <w:rPr>
          <w:i/>
        </w:rPr>
      </w:pPr>
      <w:r w:rsidRPr="000C10BA">
        <w:rPr>
          <w:i/>
        </w:rPr>
        <w:t>[</w:t>
      </w:r>
      <w:r w:rsidR="00034238" w:rsidRPr="000C10BA">
        <w:rPr>
          <w:i/>
        </w:rPr>
        <w:t xml:space="preserve">Describe the primary project objectives and </w:t>
      </w:r>
      <w:r w:rsidR="00C0215F">
        <w:rPr>
          <w:i/>
          <w:iCs/>
        </w:rPr>
        <w:t>identify the</w:t>
      </w:r>
      <w:r w:rsidR="00C0215F" w:rsidRPr="005B15A3">
        <w:rPr>
          <w:i/>
        </w:rPr>
        <w:t xml:space="preserve"> </w:t>
      </w:r>
      <w:r w:rsidR="00034238" w:rsidRPr="000C10BA">
        <w:rPr>
          <w:i/>
        </w:rPr>
        <w:t>anticipated outputs, outcomes, and public benefits expected to result from the project</w:t>
      </w:r>
      <w:r w:rsidR="00C0215F">
        <w:rPr>
          <w:i/>
          <w:iCs/>
        </w:rPr>
        <w:t>. Outputs are the direct products or deliverables that will result from the project, while outcomes are the broader environmental, operational, economic, or community benefits expected to result from the project. See Section 3.2</w:t>
      </w:r>
      <w:r w:rsidR="00EF4C8B">
        <w:rPr>
          <w:i/>
          <w:iCs/>
        </w:rPr>
        <w:t>, Key Milestones,</w:t>
      </w:r>
      <w:r w:rsidR="00601AF9">
        <w:rPr>
          <w:i/>
          <w:iCs/>
        </w:rPr>
        <w:t xml:space="preserve"> below </w:t>
      </w:r>
      <w:r w:rsidR="000C58A0">
        <w:rPr>
          <w:i/>
          <w:iCs/>
        </w:rPr>
        <w:t>for additional guidance.</w:t>
      </w:r>
      <w:r w:rsidR="00FD6B0C">
        <w:rPr>
          <w:i/>
          <w:iCs/>
        </w:rPr>
        <w:t>]</w:t>
      </w:r>
    </w:p>
    <w:p w14:paraId="3C797DCE" w14:textId="77777777" w:rsidR="00EF1FFD" w:rsidRDefault="00EF1FFD">
      <w:pPr>
        <w:rPr>
          <w:rFonts w:ascii="Lato SemiBold" w:eastAsiaTheme="majorEastAsia" w:hAnsi="Lato SemiBold" w:cstheme="majorBidi"/>
          <w:b/>
          <w:bCs/>
          <w:color w:val="008541"/>
          <w:sz w:val="32"/>
          <w:szCs w:val="32"/>
        </w:rPr>
      </w:pPr>
      <w:bookmarkStart w:id="5" w:name="_Toc236839872"/>
      <w:r>
        <w:br w:type="page"/>
      </w:r>
    </w:p>
    <w:p w14:paraId="04F3FA41" w14:textId="09C7439C" w:rsidR="00F74EC7" w:rsidRPr="00F74EC7" w:rsidRDefault="00EC7C6B" w:rsidP="00CA2E22">
      <w:pPr>
        <w:pStyle w:val="Heading2"/>
      </w:pPr>
      <w:r>
        <w:lastRenderedPageBreak/>
        <w:t xml:space="preserve">Section 2. </w:t>
      </w:r>
      <w:r w:rsidR="00F74EC7" w:rsidRPr="000C10BA">
        <w:t>Key Milestones</w:t>
      </w:r>
      <w:bookmarkEnd w:id="5"/>
    </w:p>
    <w:p w14:paraId="1ED44424" w14:textId="0295FDB4" w:rsidR="00F74EC7" w:rsidRPr="00F74EC7" w:rsidRDefault="00F74EC7" w:rsidP="00A17466">
      <w:pPr>
        <w:pStyle w:val="BodyText"/>
      </w:pPr>
      <w:r w:rsidRPr="00F74EC7">
        <w:t>The Key Milestones table documents the major implementation activities that will be completed throughout the proposed project and will serve as the basis for project monitoring and reporting if the project is selected for funding.</w:t>
      </w:r>
      <w:r w:rsidR="0093771A">
        <w:t xml:space="preserve"> </w:t>
      </w:r>
    </w:p>
    <w:p w14:paraId="5046D937" w14:textId="77777777" w:rsidR="00F74EC7" w:rsidRPr="00F74EC7" w:rsidRDefault="00F74EC7" w:rsidP="00A17466">
      <w:pPr>
        <w:pStyle w:val="BodyText"/>
      </w:pPr>
      <w:r w:rsidRPr="00F74EC7">
        <w:t xml:space="preserve">Complete </w:t>
      </w:r>
      <w:r w:rsidRPr="00F74EC7">
        <w:rPr>
          <w:b/>
        </w:rPr>
        <w:t>Table 1</w:t>
      </w:r>
      <w:r w:rsidRPr="00F74EC7">
        <w:t xml:space="preserve"> by identifying the major project milestones, anticipated schedule, and corresponding outputs and outcomes. Milestones should align with the implementation approach described in this Workplan and be consistent with the Project Budget Workbook and Procurement Plan, as applicable.</w:t>
      </w:r>
    </w:p>
    <w:p w14:paraId="4907FF67" w14:textId="46C7D752" w:rsidR="00F74EC7" w:rsidRPr="00F74EC7" w:rsidRDefault="00296978" w:rsidP="00A17466">
      <w:pPr>
        <w:pStyle w:val="BodyText"/>
      </w:pPr>
      <w:r w:rsidRPr="00296978">
        <w:t>The</w:t>
      </w:r>
      <w:r>
        <w:rPr>
          <w:b/>
        </w:rPr>
        <w:t xml:space="preserve"> Example Table</w:t>
      </w:r>
      <w:r w:rsidR="00F74EC7" w:rsidRPr="00F74EC7">
        <w:t xml:space="preserve"> provides illustrative examples of milestones, outputs, and outcomes by project category. These examples are provided for reference onl</w:t>
      </w:r>
      <w:r w:rsidR="0084085A">
        <w:t xml:space="preserve">y—the </w:t>
      </w:r>
      <w:r w:rsidR="0084085A" w:rsidRPr="0084085A">
        <w:rPr>
          <w:b/>
          <w:bCs/>
        </w:rPr>
        <w:t>Example Table</w:t>
      </w:r>
      <w:r w:rsidR="00F74EC7" w:rsidRPr="00F74EC7">
        <w:t xml:space="preserve"> should be deleted prior to submitting the application.</w:t>
      </w:r>
    </w:p>
    <w:p w14:paraId="52DDE5E3" w14:textId="7593A06A" w:rsidR="00F74EC7" w:rsidRPr="00F74EC7" w:rsidRDefault="00B4040A" w:rsidP="00A17466">
      <w:pPr>
        <w:pStyle w:val="BodyText"/>
      </w:pPr>
      <w:r>
        <w:t xml:space="preserve">Guidance regarding project outputs and outcomes is provided in </w:t>
      </w:r>
      <w:r w:rsidRPr="00455F40">
        <w:rPr>
          <w:i/>
          <w:iCs/>
        </w:rPr>
        <w:t>Section 3.</w:t>
      </w:r>
      <w:r w:rsidR="000057CF">
        <w:rPr>
          <w:i/>
          <w:iCs/>
        </w:rPr>
        <w:t>2</w:t>
      </w:r>
      <w:r w:rsidRPr="00455F40">
        <w:rPr>
          <w:i/>
          <w:iCs/>
        </w:rPr>
        <w:t xml:space="preserve"> Preparing the </w:t>
      </w:r>
      <w:r w:rsidR="00DD4BDD" w:rsidRPr="00455F40">
        <w:rPr>
          <w:i/>
          <w:iCs/>
        </w:rPr>
        <w:t>Application</w:t>
      </w:r>
      <w:r w:rsidRPr="00455F40">
        <w:rPr>
          <w:i/>
          <w:iCs/>
        </w:rPr>
        <w:t xml:space="preserve"> </w:t>
      </w:r>
      <w:r w:rsidRPr="00455F40">
        <w:t>of the RFA</w:t>
      </w:r>
      <w:r>
        <w:t>. Applicants should identify outputs and outcomes that are appropriate for the proposed Project Category. If selected for funding, approved outputs and outcomes will form the bas</w:t>
      </w:r>
      <w:r w:rsidR="00950762">
        <w:t>is for reporting under the applicable Grant Agreement.</w:t>
      </w:r>
    </w:p>
    <w:p w14:paraId="73340A71" w14:textId="0632F730" w:rsidR="0093771A" w:rsidRDefault="0093771A" w:rsidP="00A17466">
      <w:pPr>
        <w:pStyle w:val="BodyText"/>
      </w:pPr>
      <w:r>
        <w:t xml:space="preserve">See </w:t>
      </w:r>
      <w:r w:rsidR="000412F4">
        <w:t xml:space="preserve">the </w:t>
      </w:r>
      <w:r w:rsidR="000412F4" w:rsidRPr="000057CF">
        <w:rPr>
          <w:b/>
          <w:bCs/>
        </w:rPr>
        <w:t>Example Table</w:t>
      </w:r>
      <w:r w:rsidR="000412F4">
        <w:t xml:space="preserve"> for examples</w:t>
      </w:r>
      <w:r>
        <w:t xml:space="preserve"> of key milestones by project type. </w:t>
      </w:r>
      <w:r w:rsidRPr="004E51E9">
        <w:t xml:space="preserve">Please delete </w:t>
      </w:r>
      <w:r w:rsidR="000412F4">
        <w:t>the Example Table</w:t>
      </w:r>
      <w:r>
        <w:t xml:space="preserve"> </w:t>
      </w:r>
      <w:r w:rsidR="000412F4">
        <w:t>before submitting your application.</w:t>
      </w:r>
    </w:p>
    <w:p w14:paraId="21163E05" w14:textId="3790FFCB" w:rsidR="0093771A" w:rsidRDefault="0093771A" w:rsidP="00B65897">
      <w:pPr>
        <w:pStyle w:val="TableHeading"/>
      </w:pPr>
      <w:r>
        <w:t>Table 1</w:t>
      </w:r>
      <w:r w:rsidR="00B65897">
        <w:t>.</w:t>
      </w:r>
      <w:r>
        <w:t xml:space="preserve"> </w:t>
      </w:r>
      <w:r w:rsidRPr="004E51E9">
        <w:t xml:space="preserve">Key </w:t>
      </w:r>
      <w:r>
        <w:t>Milestones</w:t>
      </w:r>
      <w:r w:rsidR="00EB5957">
        <w:t>, Timeline, and Anticipated Output(s) and Outcome(s)</w:t>
      </w:r>
    </w:p>
    <w:tbl>
      <w:tblPr>
        <w:tblStyle w:val="TableGrid"/>
        <w:tblW w:w="0" w:type="auto"/>
        <w:tblLook w:val="04A0" w:firstRow="1" w:lastRow="0" w:firstColumn="1" w:lastColumn="0" w:noHBand="0" w:noVBand="1"/>
      </w:tblPr>
      <w:tblGrid>
        <w:gridCol w:w="2493"/>
        <w:gridCol w:w="3728"/>
        <w:gridCol w:w="3134"/>
      </w:tblGrid>
      <w:tr w:rsidR="0093771A" w:rsidRPr="00DD5661" w14:paraId="19D611A9" w14:textId="77777777" w:rsidTr="000C10BA">
        <w:trPr>
          <w:tblHeader/>
        </w:trPr>
        <w:tc>
          <w:tcPr>
            <w:tcW w:w="2493" w:type="dxa"/>
            <w:shd w:val="clear" w:color="auto" w:fill="E8E8E8" w:themeFill="background2"/>
            <w:hideMark/>
          </w:tcPr>
          <w:p w14:paraId="6D55F924" w14:textId="77777777" w:rsidR="0093771A" w:rsidRPr="002562F2" w:rsidRDefault="0093771A" w:rsidP="00C27646">
            <w:pPr>
              <w:rPr>
                <w:rFonts w:ascii="Arial" w:hAnsi="Arial" w:cs="Arial"/>
                <w:b/>
                <w:bCs/>
                <w:sz w:val="20"/>
                <w:szCs w:val="20"/>
              </w:rPr>
            </w:pPr>
            <w:r w:rsidRPr="002562F2">
              <w:rPr>
                <w:rFonts w:ascii="Arial" w:hAnsi="Arial" w:cs="Arial"/>
                <w:b/>
                <w:bCs/>
                <w:sz w:val="20"/>
                <w:szCs w:val="20"/>
              </w:rPr>
              <w:t>Milestone (Brief Description)</w:t>
            </w:r>
          </w:p>
        </w:tc>
        <w:tc>
          <w:tcPr>
            <w:tcW w:w="0" w:type="auto"/>
            <w:shd w:val="clear" w:color="auto" w:fill="E8E8E8" w:themeFill="background2"/>
            <w:hideMark/>
          </w:tcPr>
          <w:p w14:paraId="1643C42E" w14:textId="77777777" w:rsidR="0093771A" w:rsidRPr="002562F2" w:rsidRDefault="0093771A" w:rsidP="00C27646">
            <w:pPr>
              <w:rPr>
                <w:rFonts w:ascii="Arial" w:hAnsi="Arial" w:cs="Arial"/>
                <w:b/>
                <w:bCs/>
                <w:sz w:val="20"/>
                <w:szCs w:val="20"/>
              </w:rPr>
            </w:pPr>
            <w:r w:rsidRPr="002562F2">
              <w:rPr>
                <w:rFonts w:ascii="Arial" w:hAnsi="Arial" w:cs="Arial"/>
                <w:b/>
                <w:bCs/>
                <w:sz w:val="20"/>
                <w:szCs w:val="20"/>
              </w:rPr>
              <w:t>Timeline (Month, Year – Month, Year)</w:t>
            </w:r>
          </w:p>
        </w:tc>
        <w:tc>
          <w:tcPr>
            <w:tcW w:w="3134" w:type="dxa"/>
            <w:shd w:val="clear" w:color="auto" w:fill="E8E8E8" w:themeFill="background2"/>
            <w:hideMark/>
          </w:tcPr>
          <w:p w14:paraId="40C9D3FB" w14:textId="77777777" w:rsidR="0093771A" w:rsidRPr="002562F2" w:rsidRDefault="0093771A" w:rsidP="00C27646">
            <w:pPr>
              <w:rPr>
                <w:rFonts w:ascii="Arial" w:hAnsi="Arial" w:cs="Arial"/>
                <w:b/>
                <w:bCs/>
                <w:sz w:val="20"/>
                <w:szCs w:val="20"/>
              </w:rPr>
            </w:pPr>
            <w:r w:rsidRPr="002562F2">
              <w:rPr>
                <w:rFonts w:ascii="Arial" w:hAnsi="Arial" w:cs="Arial"/>
                <w:b/>
                <w:bCs/>
                <w:sz w:val="20"/>
                <w:szCs w:val="20"/>
              </w:rPr>
              <w:t>Anticipated Output(s) and Outcome(s)</w:t>
            </w:r>
          </w:p>
        </w:tc>
      </w:tr>
      <w:tr w:rsidR="0093771A" w:rsidRPr="00DD5661" w14:paraId="6C4C6BB6" w14:textId="77777777" w:rsidTr="000C10BA">
        <w:tc>
          <w:tcPr>
            <w:tcW w:w="2493" w:type="dxa"/>
          </w:tcPr>
          <w:p w14:paraId="44705331" w14:textId="77777777" w:rsidR="0093771A" w:rsidRPr="00DD5661" w:rsidRDefault="0093771A" w:rsidP="00C27646">
            <w:pPr>
              <w:rPr>
                <w:rFonts w:ascii="Arial" w:hAnsi="Arial" w:cs="Arial"/>
                <w:i/>
                <w:iCs/>
                <w:sz w:val="20"/>
                <w:szCs w:val="20"/>
              </w:rPr>
            </w:pPr>
          </w:p>
        </w:tc>
        <w:tc>
          <w:tcPr>
            <w:tcW w:w="0" w:type="auto"/>
          </w:tcPr>
          <w:p w14:paraId="24344DA1" w14:textId="77777777" w:rsidR="0093771A" w:rsidRPr="00DD5661" w:rsidRDefault="0093771A" w:rsidP="00C27646">
            <w:pPr>
              <w:rPr>
                <w:rFonts w:ascii="Arial" w:hAnsi="Arial" w:cs="Arial"/>
                <w:i/>
                <w:iCs/>
                <w:sz w:val="20"/>
                <w:szCs w:val="20"/>
              </w:rPr>
            </w:pPr>
          </w:p>
        </w:tc>
        <w:tc>
          <w:tcPr>
            <w:tcW w:w="3134" w:type="dxa"/>
          </w:tcPr>
          <w:p w14:paraId="0592D044" w14:textId="77777777" w:rsidR="0093771A" w:rsidRPr="00DD5661" w:rsidRDefault="0093771A" w:rsidP="00C27646">
            <w:pPr>
              <w:pStyle w:val="ListParagraph"/>
              <w:rPr>
                <w:rFonts w:ascii="Arial" w:hAnsi="Arial" w:cs="Arial"/>
                <w:b/>
                <w:bCs/>
                <w:i/>
                <w:iCs/>
                <w:sz w:val="20"/>
                <w:szCs w:val="20"/>
              </w:rPr>
            </w:pPr>
          </w:p>
        </w:tc>
      </w:tr>
      <w:tr w:rsidR="0093771A" w:rsidRPr="00DD5661" w14:paraId="3B850372" w14:textId="77777777" w:rsidTr="000C10BA">
        <w:tc>
          <w:tcPr>
            <w:tcW w:w="2493" w:type="dxa"/>
          </w:tcPr>
          <w:p w14:paraId="4ACD08FF" w14:textId="77777777" w:rsidR="0093771A" w:rsidRPr="00DD5661" w:rsidRDefault="0093771A" w:rsidP="00C27646">
            <w:pPr>
              <w:rPr>
                <w:rFonts w:ascii="Arial" w:hAnsi="Arial" w:cs="Arial"/>
                <w:i/>
                <w:iCs/>
                <w:sz w:val="20"/>
                <w:szCs w:val="20"/>
              </w:rPr>
            </w:pPr>
          </w:p>
        </w:tc>
        <w:tc>
          <w:tcPr>
            <w:tcW w:w="0" w:type="auto"/>
          </w:tcPr>
          <w:p w14:paraId="36DEFD6C" w14:textId="77777777" w:rsidR="0093771A" w:rsidRPr="00DD5661" w:rsidRDefault="0093771A" w:rsidP="00C27646">
            <w:pPr>
              <w:rPr>
                <w:rFonts w:ascii="Arial" w:hAnsi="Arial" w:cs="Arial"/>
                <w:i/>
                <w:iCs/>
                <w:sz w:val="20"/>
                <w:szCs w:val="20"/>
              </w:rPr>
            </w:pPr>
          </w:p>
        </w:tc>
        <w:tc>
          <w:tcPr>
            <w:tcW w:w="3134" w:type="dxa"/>
          </w:tcPr>
          <w:p w14:paraId="23ACE975" w14:textId="77777777" w:rsidR="0093771A" w:rsidRPr="00DD5661" w:rsidRDefault="0093771A" w:rsidP="00C27646">
            <w:pPr>
              <w:pStyle w:val="ListParagraph"/>
              <w:rPr>
                <w:rFonts w:ascii="Arial" w:hAnsi="Arial" w:cs="Arial"/>
                <w:i/>
                <w:iCs/>
                <w:sz w:val="20"/>
                <w:szCs w:val="20"/>
              </w:rPr>
            </w:pPr>
          </w:p>
        </w:tc>
      </w:tr>
      <w:tr w:rsidR="0093771A" w:rsidRPr="00DD5661" w14:paraId="3C3AD63A" w14:textId="77777777" w:rsidTr="000C10BA">
        <w:tc>
          <w:tcPr>
            <w:tcW w:w="2493" w:type="dxa"/>
          </w:tcPr>
          <w:p w14:paraId="78E2135D" w14:textId="77777777" w:rsidR="0093771A" w:rsidRPr="00DD5661" w:rsidRDefault="0093771A" w:rsidP="00C27646">
            <w:pPr>
              <w:rPr>
                <w:rFonts w:ascii="Arial" w:hAnsi="Arial" w:cs="Arial"/>
                <w:i/>
                <w:iCs/>
                <w:sz w:val="20"/>
                <w:szCs w:val="20"/>
              </w:rPr>
            </w:pPr>
          </w:p>
        </w:tc>
        <w:tc>
          <w:tcPr>
            <w:tcW w:w="0" w:type="auto"/>
          </w:tcPr>
          <w:p w14:paraId="140DC6A8" w14:textId="77777777" w:rsidR="0093771A" w:rsidRPr="00DD5661" w:rsidRDefault="0093771A" w:rsidP="00C27646">
            <w:pPr>
              <w:rPr>
                <w:rFonts w:ascii="Arial" w:hAnsi="Arial" w:cs="Arial"/>
                <w:i/>
                <w:iCs/>
                <w:sz w:val="20"/>
                <w:szCs w:val="20"/>
              </w:rPr>
            </w:pPr>
          </w:p>
        </w:tc>
        <w:tc>
          <w:tcPr>
            <w:tcW w:w="3134" w:type="dxa"/>
          </w:tcPr>
          <w:p w14:paraId="6F8AD5D9" w14:textId="77777777" w:rsidR="0093771A" w:rsidRPr="00DD5661" w:rsidRDefault="0093771A" w:rsidP="00C27646">
            <w:pPr>
              <w:pStyle w:val="ListParagraph"/>
              <w:rPr>
                <w:rFonts w:ascii="Arial" w:hAnsi="Arial" w:cs="Arial"/>
                <w:i/>
                <w:iCs/>
                <w:sz w:val="20"/>
                <w:szCs w:val="20"/>
              </w:rPr>
            </w:pPr>
          </w:p>
        </w:tc>
      </w:tr>
      <w:tr w:rsidR="0093771A" w:rsidRPr="00DD5661" w14:paraId="26063830" w14:textId="77777777" w:rsidTr="000C10BA">
        <w:tc>
          <w:tcPr>
            <w:tcW w:w="2493" w:type="dxa"/>
          </w:tcPr>
          <w:p w14:paraId="3839343B" w14:textId="77777777" w:rsidR="0093771A" w:rsidRPr="00DD5661" w:rsidRDefault="0093771A" w:rsidP="00C27646">
            <w:pPr>
              <w:rPr>
                <w:rFonts w:ascii="Arial" w:hAnsi="Arial" w:cs="Arial"/>
                <w:i/>
                <w:iCs/>
                <w:sz w:val="20"/>
                <w:szCs w:val="20"/>
              </w:rPr>
            </w:pPr>
          </w:p>
        </w:tc>
        <w:tc>
          <w:tcPr>
            <w:tcW w:w="0" w:type="auto"/>
          </w:tcPr>
          <w:p w14:paraId="05958804" w14:textId="77777777" w:rsidR="0093771A" w:rsidRPr="00DD5661" w:rsidRDefault="0093771A" w:rsidP="00C27646">
            <w:pPr>
              <w:rPr>
                <w:rFonts w:ascii="Arial" w:hAnsi="Arial" w:cs="Arial"/>
                <w:i/>
                <w:iCs/>
                <w:sz w:val="20"/>
                <w:szCs w:val="20"/>
              </w:rPr>
            </w:pPr>
          </w:p>
        </w:tc>
        <w:tc>
          <w:tcPr>
            <w:tcW w:w="3134" w:type="dxa"/>
          </w:tcPr>
          <w:p w14:paraId="548FA6FE" w14:textId="77777777" w:rsidR="0093771A" w:rsidRPr="00DD5661" w:rsidRDefault="0093771A" w:rsidP="00C27646">
            <w:pPr>
              <w:pStyle w:val="ListParagraph"/>
              <w:ind w:left="780"/>
              <w:rPr>
                <w:rFonts w:ascii="Arial" w:hAnsi="Arial" w:cs="Arial"/>
                <w:i/>
                <w:iCs/>
                <w:sz w:val="20"/>
                <w:szCs w:val="20"/>
              </w:rPr>
            </w:pPr>
          </w:p>
        </w:tc>
      </w:tr>
      <w:tr w:rsidR="0093771A" w:rsidRPr="00DD5661" w14:paraId="7CBCA0BD" w14:textId="77777777" w:rsidTr="000C10BA">
        <w:tc>
          <w:tcPr>
            <w:tcW w:w="2493" w:type="dxa"/>
          </w:tcPr>
          <w:p w14:paraId="57A66214" w14:textId="77777777" w:rsidR="0093771A" w:rsidRPr="00DD5661" w:rsidRDefault="0093771A" w:rsidP="00C27646">
            <w:pPr>
              <w:rPr>
                <w:rFonts w:ascii="Arial" w:hAnsi="Arial" w:cs="Arial"/>
                <w:i/>
                <w:iCs/>
                <w:sz w:val="20"/>
                <w:szCs w:val="20"/>
              </w:rPr>
            </w:pPr>
          </w:p>
        </w:tc>
        <w:tc>
          <w:tcPr>
            <w:tcW w:w="0" w:type="auto"/>
          </w:tcPr>
          <w:p w14:paraId="250D6E89" w14:textId="77777777" w:rsidR="0093771A" w:rsidRPr="00DD5661" w:rsidRDefault="0093771A" w:rsidP="00C27646">
            <w:pPr>
              <w:rPr>
                <w:rFonts w:ascii="Arial" w:hAnsi="Arial" w:cs="Arial"/>
                <w:i/>
                <w:iCs/>
                <w:sz w:val="20"/>
                <w:szCs w:val="20"/>
              </w:rPr>
            </w:pPr>
          </w:p>
        </w:tc>
        <w:tc>
          <w:tcPr>
            <w:tcW w:w="3134" w:type="dxa"/>
          </w:tcPr>
          <w:p w14:paraId="0F564C5F" w14:textId="77777777" w:rsidR="0093771A" w:rsidRPr="00DD5661" w:rsidRDefault="0093771A" w:rsidP="00C27646">
            <w:pPr>
              <w:rPr>
                <w:rFonts w:ascii="Arial" w:hAnsi="Arial" w:cs="Arial"/>
                <w:b/>
                <w:bCs/>
                <w:i/>
                <w:iCs/>
                <w:sz w:val="20"/>
                <w:szCs w:val="20"/>
              </w:rPr>
            </w:pPr>
          </w:p>
        </w:tc>
      </w:tr>
      <w:tr w:rsidR="0093771A" w:rsidRPr="00DD5661" w14:paraId="2307B639" w14:textId="77777777" w:rsidTr="000C10BA">
        <w:tc>
          <w:tcPr>
            <w:tcW w:w="2493" w:type="dxa"/>
          </w:tcPr>
          <w:p w14:paraId="6B6F76C2" w14:textId="77777777" w:rsidR="0093771A" w:rsidRPr="00DD5661" w:rsidRDefault="0093771A" w:rsidP="00C27646">
            <w:pPr>
              <w:rPr>
                <w:rFonts w:ascii="Arial" w:hAnsi="Arial" w:cs="Arial"/>
                <w:i/>
                <w:iCs/>
                <w:sz w:val="20"/>
                <w:szCs w:val="20"/>
              </w:rPr>
            </w:pPr>
          </w:p>
        </w:tc>
        <w:tc>
          <w:tcPr>
            <w:tcW w:w="0" w:type="auto"/>
          </w:tcPr>
          <w:p w14:paraId="2E2BD34F" w14:textId="77777777" w:rsidR="0093771A" w:rsidRPr="00DD5661" w:rsidRDefault="0093771A" w:rsidP="00C27646">
            <w:pPr>
              <w:rPr>
                <w:rFonts w:ascii="Arial" w:hAnsi="Arial" w:cs="Arial"/>
                <w:i/>
                <w:iCs/>
                <w:sz w:val="20"/>
                <w:szCs w:val="20"/>
              </w:rPr>
            </w:pPr>
          </w:p>
        </w:tc>
        <w:tc>
          <w:tcPr>
            <w:tcW w:w="3134" w:type="dxa"/>
          </w:tcPr>
          <w:p w14:paraId="625647A7" w14:textId="77777777" w:rsidR="0093771A" w:rsidRPr="00DD5661" w:rsidRDefault="0093771A" w:rsidP="00C27646">
            <w:pPr>
              <w:rPr>
                <w:rFonts w:ascii="Arial" w:hAnsi="Arial" w:cs="Arial"/>
                <w:b/>
                <w:bCs/>
                <w:i/>
                <w:iCs/>
                <w:sz w:val="20"/>
                <w:szCs w:val="20"/>
              </w:rPr>
            </w:pPr>
          </w:p>
        </w:tc>
      </w:tr>
    </w:tbl>
    <w:p w14:paraId="79E67967" w14:textId="77777777" w:rsidR="0093771A" w:rsidRPr="00DD5661" w:rsidRDefault="0093771A" w:rsidP="0093771A">
      <w:pPr>
        <w:keepNext/>
        <w:rPr>
          <w:rFonts w:ascii="Arial" w:hAnsi="Arial" w:cs="Arial"/>
          <w:bCs/>
          <w:szCs w:val="22"/>
        </w:rPr>
      </w:pPr>
    </w:p>
    <w:p w14:paraId="19CC5650" w14:textId="1BBE17CD" w:rsidR="0093771A" w:rsidRPr="00DA5BA7" w:rsidRDefault="0093771A" w:rsidP="0093771A">
      <w:pPr>
        <w:pStyle w:val="ListParagraph"/>
        <w:ind w:left="0"/>
        <w:rPr>
          <w:rFonts w:ascii="Arial" w:hAnsi="Arial" w:cs="Arial"/>
          <w:b/>
          <w:bCs/>
          <w:i/>
          <w:iCs/>
          <w:color w:val="002060"/>
        </w:rPr>
      </w:pPr>
      <w:r w:rsidRPr="00DA5BA7">
        <w:rPr>
          <w:rFonts w:ascii="Arial" w:hAnsi="Arial" w:cs="Arial"/>
          <w:b/>
          <w:bCs/>
          <w:i/>
          <w:iCs/>
          <w:color w:val="002060"/>
        </w:rPr>
        <w:t>[Example</w:t>
      </w:r>
      <w:r w:rsidR="00B65897">
        <w:rPr>
          <w:rFonts w:ascii="Arial" w:hAnsi="Arial" w:cs="Arial"/>
          <w:b/>
          <w:bCs/>
          <w:i/>
          <w:iCs/>
          <w:color w:val="002060"/>
        </w:rPr>
        <w:t xml:space="preserve"> Table.</w:t>
      </w:r>
      <w:r w:rsidR="003D76DD">
        <w:rPr>
          <w:rFonts w:ascii="Arial" w:hAnsi="Arial" w:cs="Arial"/>
          <w:b/>
          <w:bCs/>
          <w:i/>
          <w:iCs/>
          <w:color w:val="002060"/>
        </w:rPr>
        <w:t xml:space="preserve"> Shows</w:t>
      </w:r>
      <w:r w:rsidRPr="00DA5BA7">
        <w:rPr>
          <w:rFonts w:ascii="Arial" w:hAnsi="Arial" w:cs="Arial"/>
          <w:b/>
          <w:bCs/>
          <w:i/>
          <w:iCs/>
          <w:color w:val="002060"/>
        </w:rPr>
        <w:t xml:space="preserve"> Key Milestones for each project type – </w:t>
      </w:r>
      <w:r w:rsidRPr="000412F4">
        <w:rPr>
          <w:rFonts w:ascii="Arial" w:hAnsi="Arial" w:cs="Arial"/>
          <w:b/>
          <w:bCs/>
          <w:i/>
          <w:iCs/>
          <w:color w:val="EE0000"/>
        </w:rPr>
        <w:t xml:space="preserve">please delete this </w:t>
      </w:r>
      <w:r w:rsidR="003D76DD" w:rsidRPr="000412F4">
        <w:rPr>
          <w:rFonts w:ascii="Arial" w:hAnsi="Arial" w:cs="Arial"/>
          <w:b/>
          <w:bCs/>
          <w:i/>
          <w:iCs/>
          <w:color w:val="EE0000"/>
        </w:rPr>
        <w:t>before submitting your application</w:t>
      </w:r>
      <w:r w:rsidR="003D76DD">
        <w:rPr>
          <w:rFonts w:ascii="Arial" w:hAnsi="Arial" w:cs="Arial"/>
          <w:b/>
          <w:bCs/>
          <w:i/>
          <w:iCs/>
          <w:color w:val="002060"/>
        </w:rPr>
        <w:t>.</w:t>
      </w:r>
      <w:r w:rsidRPr="00DA5BA7">
        <w:rPr>
          <w:rFonts w:ascii="Arial" w:hAnsi="Arial" w:cs="Arial"/>
          <w:b/>
          <w:bCs/>
          <w:i/>
          <w:iCs/>
          <w:color w:val="002060"/>
        </w:rPr>
        <w:t>]</w:t>
      </w:r>
    </w:p>
    <w:tbl>
      <w:tblPr>
        <w:tblStyle w:val="TableGrid"/>
        <w:tblW w:w="0" w:type="auto"/>
        <w:tblLook w:val="04A0" w:firstRow="1" w:lastRow="0" w:firstColumn="1" w:lastColumn="0" w:noHBand="0" w:noVBand="1"/>
      </w:tblPr>
      <w:tblGrid>
        <w:gridCol w:w="1672"/>
        <w:gridCol w:w="1833"/>
        <w:gridCol w:w="1350"/>
        <w:gridCol w:w="4495"/>
      </w:tblGrid>
      <w:tr w:rsidR="0093771A" w:rsidRPr="00DA5BA7" w14:paraId="183FF514" w14:textId="77777777" w:rsidTr="00C27646">
        <w:trPr>
          <w:tblHeader/>
        </w:trPr>
        <w:tc>
          <w:tcPr>
            <w:tcW w:w="1672" w:type="dxa"/>
            <w:shd w:val="clear" w:color="auto" w:fill="E8E8E8" w:themeFill="background2"/>
            <w:hideMark/>
          </w:tcPr>
          <w:p w14:paraId="4F17F222"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Project Type</w:t>
            </w:r>
          </w:p>
        </w:tc>
        <w:tc>
          <w:tcPr>
            <w:tcW w:w="1833" w:type="dxa"/>
            <w:shd w:val="clear" w:color="auto" w:fill="E8E8E8" w:themeFill="background2"/>
            <w:hideMark/>
          </w:tcPr>
          <w:p w14:paraId="64B0EF98"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Milestone (Brief Description)</w:t>
            </w:r>
          </w:p>
        </w:tc>
        <w:tc>
          <w:tcPr>
            <w:tcW w:w="1350" w:type="dxa"/>
            <w:shd w:val="clear" w:color="auto" w:fill="E8E8E8" w:themeFill="background2"/>
            <w:hideMark/>
          </w:tcPr>
          <w:p w14:paraId="72E493F9"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Timeline (Month, Year – Month, Year)</w:t>
            </w:r>
          </w:p>
        </w:tc>
        <w:tc>
          <w:tcPr>
            <w:tcW w:w="4495" w:type="dxa"/>
            <w:shd w:val="clear" w:color="auto" w:fill="E8E8E8" w:themeFill="background2"/>
            <w:hideMark/>
          </w:tcPr>
          <w:p w14:paraId="460DBE07"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Anticipated Output(s) and Outcome(s)</w:t>
            </w:r>
          </w:p>
        </w:tc>
      </w:tr>
      <w:tr w:rsidR="0093771A" w:rsidRPr="00DA5BA7" w14:paraId="36FBD596" w14:textId="77777777" w:rsidTr="00C27646">
        <w:tc>
          <w:tcPr>
            <w:tcW w:w="1672" w:type="dxa"/>
            <w:hideMark/>
          </w:tcPr>
          <w:p w14:paraId="68A9AE45"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Research and Demonstration</w:t>
            </w:r>
          </w:p>
        </w:tc>
        <w:tc>
          <w:tcPr>
            <w:tcW w:w="1833" w:type="dxa"/>
            <w:hideMark/>
          </w:tcPr>
          <w:p w14:paraId="508F7B23" w14:textId="77777777" w:rsidR="0093771A" w:rsidRPr="00DA5BA7" w:rsidRDefault="0093771A" w:rsidP="00C27646">
            <w:pPr>
              <w:rPr>
                <w:rFonts w:ascii="Arial" w:hAnsi="Arial" w:cs="Arial"/>
                <w:i/>
                <w:iCs/>
                <w:color w:val="002060"/>
                <w:sz w:val="20"/>
                <w:szCs w:val="20"/>
              </w:rPr>
            </w:pPr>
            <w:r w:rsidRPr="00DA5BA7">
              <w:rPr>
                <w:rFonts w:ascii="Arial" w:hAnsi="Arial" w:cs="Arial"/>
                <w:i/>
                <w:iCs/>
                <w:color w:val="002060"/>
                <w:sz w:val="20"/>
                <w:szCs w:val="20"/>
              </w:rPr>
              <w:t>Complete data collection and preliminary analysis of brackish water treatment technologies</w:t>
            </w:r>
          </w:p>
        </w:tc>
        <w:tc>
          <w:tcPr>
            <w:tcW w:w="1350" w:type="dxa"/>
            <w:hideMark/>
          </w:tcPr>
          <w:p w14:paraId="2B73C109" w14:textId="77777777" w:rsidR="0093771A" w:rsidRPr="00DA5BA7" w:rsidRDefault="0093771A" w:rsidP="00C27646">
            <w:pPr>
              <w:rPr>
                <w:rFonts w:ascii="Arial" w:hAnsi="Arial" w:cs="Arial"/>
                <w:i/>
                <w:iCs/>
                <w:color w:val="002060"/>
                <w:sz w:val="20"/>
                <w:szCs w:val="20"/>
              </w:rPr>
            </w:pPr>
            <w:r w:rsidRPr="00DA5BA7">
              <w:rPr>
                <w:rFonts w:ascii="Arial" w:hAnsi="Arial" w:cs="Arial"/>
                <w:i/>
                <w:iCs/>
                <w:color w:val="002060"/>
                <w:sz w:val="20"/>
                <w:szCs w:val="20"/>
              </w:rPr>
              <w:t>June 2026 – September 2026</w:t>
            </w:r>
          </w:p>
        </w:tc>
        <w:tc>
          <w:tcPr>
            <w:tcW w:w="4495" w:type="dxa"/>
            <w:hideMark/>
          </w:tcPr>
          <w:p w14:paraId="12C14F83"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Output(s) (project deliverables):</w:t>
            </w:r>
          </w:p>
          <w:p w14:paraId="1D1414E1" w14:textId="77777777" w:rsidR="0093771A" w:rsidRPr="00DA5BA7" w:rsidRDefault="0093771A" w:rsidP="0093771A">
            <w:pPr>
              <w:pStyle w:val="ListParagraph"/>
              <w:numPr>
                <w:ilvl w:val="0"/>
                <w:numId w:val="31"/>
              </w:numPr>
              <w:rPr>
                <w:rFonts w:ascii="Arial" w:hAnsi="Arial" w:cs="Arial"/>
                <w:i/>
                <w:iCs/>
                <w:color w:val="002060"/>
                <w:sz w:val="20"/>
                <w:szCs w:val="20"/>
              </w:rPr>
            </w:pPr>
            <w:r w:rsidRPr="00DA5BA7">
              <w:rPr>
                <w:rFonts w:ascii="Arial" w:hAnsi="Arial" w:cs="Arial"/>
                <w:i/>
                <w:iCs/>
                <w:color w:val="002060"/>
                <w:sz w:val="20"/>
                <w:szCs w:val="20"/>
              </w:rPr>
              <w:t>Data collected on performance of 3 treatment technologies</w:t>
            </w:r>
          </w:p>
          <w:p w14:paraId="2671CFBC" w14:textId="77777777" w:rsidR="0093771A" w:rsidRPr="00DA5BA7" w:rsidRDefault="0093771A" w:rsidP="0093771A">
            <w:pPr>
              <w:pStyle w:val="ListParagraph"/>
              <w:numPr>
                <w:ilvl w:val="0"/>
                <w:numId w:val="31"/>
              </w:numPr>
              <w:rPr>
                <w:rFonts w:ascii="Arial" w:hAnsi="Arial" w:cs="Arial"/>
                <w:i/>
                <w:iCs/>
                <w:color w:val="002060"/>
                <w:sz w:val="20"/>
                <w:szCs w:val="20"/>
              </w:rPr>
            </w:pPr>
            <w:r w:rsidRPr="00DA5BA7">
              <w:rPr>
                <w:rFonts w:ascii="Arial" w:hAnsi="Arial" w:cs="Arial"/>
                <w:i/>
                <w:iCs/>
                <w:color w:val="002060"/>
                <w:sz w:val="20"/>
                <w:szCs w:val="20"/>
              </w:rPr>
              <w:t>Preliminary estimates of treatment capacity (e.g., 500–1,500 AF/year)</w:t>
            </w:r>
          </w:p>
          <w:p w14:paraId="773B2A86" w14:textId="77777777" w:rsidR="0093771A" w:rsidRPr="00DA5BA7" w:rsidRDefault="0093771A" w:rsidP="0093771A">
            <w:pPr>
              <w:pStyle w:val="ListParagraph"/>
              <w:numPr>
                <w:ilvl w:val="0"/>
                <w:numId w:val="31"/>
              </w:numPr>
              <w:rPr>
                <w:rFonts w:ascii="Arial" w:hAnsi="Arial" w:cs="Arial"/>
                <w:i/>
                <w:iCs/>
                <w:color w:val="002060"/>
                <w:sz w:val="20"/>
                <w:szCs w:val="20"/>
              </w:rPr>
            </w:pPr>
            <w:r w:rsidRPr="00DA5BA7">
              <w:rPr>
                <w:rFonts w:ascii="Arial" w:hAnsi="Arial" w:cs="Arial"/>
                <w:i/>
                <w:iCs/>
                <w:color w:val="002060"/>
                <w:sz w:val="20"/>
                <w:szCs w:val="20"/>
              </w:rPr>
              <w:t>Initial assessment of energy use and system requirements</w:t>
            </w:r>
          </w:p>
          <w:p w14:paraId="33DB3E9B" w14:textId="77777777" w:rsidR="0093771A" w:rsidRPr="00DA5BA7" w:rsidRDefault="0093771A" w:rsidP="00C27646">
            <w:pPr>
              <w:rPr>
                <w:rFonts w:ascii="Arial" w:hAnsi="Arial" w:cs="Arial"/>
                <w:i/>
                <w:iCs/>
                <w:color w:val="002060"/>
                <w:sz w:val="20"/>
                <w:szCs w:val="20"/>
              </w:rPr>
            </w:pPr>
          </w:p>
          <w:p w14:paraId="7CFD97BF"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lastRenderedPageBreak/>
              <w:t>Outcome(s) (resulting benefits):</w:t>
            </w:r>
          </w:p>
          <w:p w14:paraId="27B3799E" w14:textId="77777777" w:rsidR="0093771A" w:rsidRPr="00DA5BA7" w:rsidRDefault="0093771A" w:rsidP="0093771A">
            <w:pPr>
              <w:pStyle w:val="ListParagraph"/>
              <w:numPr>
                <w:ilvl w:val="0"/>
                <w:numId w:val="33"/>
              </w:numPr>
              <w:rPr>
                <w:rFonts w:ascii="Arial" w:hAnsi="Arial" w:cs="Arial"/>
                <w:b/>
                <w:bCs/>
                <w:i/>
                <w:iCs/>
                <w:color w:val="002060"/>
                <w:sz w:val="20"/>
                <w:szCs w:val="20"/>
              </w:rPr>
            </w:pPr>
            <w:r w:rsidRPr="00DA5BA7">
              <w:rPr>
                <w:rFonts w:ascii="Arial" w:hAnsi="Arial" w:cs="Arial"/>
                <w:i/>
                <w:iCs/>
                <w:color w:val="002060"/>
                <w:sz w:val="20"/>
                <w:szCs w:val="20"/>
              </w:rPr>
              <w:t>Estimated potential to generate up to 1,500 AF/year of treated water</w:t>
            </w:r>
          </w:p>
          <w:p w14:paraId="2B4D665C" w14:textId="77777777" w:rsidR="0093771A" w:rsidRPr="00DA5BA7" w:rsidRDefault="0093771A" w:rsidP="0093771A">
            <w:pPr>
              <w:pStyle w:val="ListParagraph"/>
              <w:numPr>
                <w:ilvl w:val="0"/>
                <w:numId w:val="33"/>
              </w:numPr>
              <w:rPr>
                <w:rFonts w:ascii="Arial" w:hAnsi="Arial" w:cs="Arial"/>
                <w:b/>
                <w:bCs/>
                <w:i/>
                <w:iCs/>
                <w:color w:val="002060"/>
                <w:sz w:val="20"/>
                <w:szCs w:val="20"/>
              </w:rPr>
            </w:pPr>
            <w:r w:rsidRPr="00DA5BA7">
              <w:rPr>
                <w:rFonts w:ascii="Arial" w:hAnsi="Arial" w:cs="Arial"/>
                <w:i/>
                <w:iCs/>
                <w:color w:val="002060"/>
                <w:sz w:val="20"/>
                <w:szCs w:val="20"/>
              </w:rPr>
              <w:t>Research jobs created or supported (e.g., 2–4 jobs)</w:t>
            </w:r>
          </w:p>
          <w:p w14:paraId="535CA798" w14:textId="77777777" w:rsidR="0093771A" w:rsidRPr="00DA5BA7" w:rsidRDefault="0093771A" w:rsidP="0093771A">
            <w:pPr>
              <w:pStyle w:val="ListParagraph"/>
              <w:numPr>
                <w:ilvl w:val="0"/>
                <w:numId w:val="33"/>
              </w:numPr>
              <w:rPr>
                <w:rFonts w:ascii="Arial" w:hAnsi="Arial" w:cs="Arial"/>
                <w:b/>
                <w:bCs/>
                <w:i/>
                <w:iCs/>
                <w:color w:val="002060"/>
                <w:sz w:val="20"/>
                <w:szCs w:val="20"/>
              </w:rPr>
            </w:pPr>
            <w:r w:rsidRPr="00DA5BA7">
              <w:rPr>
                <w:rFonts w:ascii="Arial" w:hAnsi="Arial" w:cs="Arial"/>
                <w:i/>
                <w:iCs/>
                <w:color w:val="002060"/>
                <w:sz w:val="20"/>
                <w:szCs w:val="20"/>
              </w:rPr>
              <w:t>Identification of GHG emissions limitation approaches (narrative)</w:t>
            </w:r>
          </w:p>
          <w:p w14:paraId="249659B2" w14:textId="77777777" w:rsidR="0093771A" w:rsidRPr="00DA5BA7" w:rsidRDefault="0093771A" w:rsidP="0093771A">
            <w:pPr>
              <w:pStyle w:val="ListParagraph"/>
              <w:numPr>
                <w:ilvl w:val="0"/>
                <w:numId w:val="33"/>
              </w:numPr>
              <w:rPr>
                <w:rFonts w:ascii="Arial" w:hAnsi="Arial" w:cs="Arial"/>
                <w:b/>
                <w:bCs/>
                <w:i/>
                <w:iCs/>
                <w:color w:val="002060"/>
                <w:sz w:val="20"/>
                <w:szCs w:val="20"/>
              </w:rPr>
            </w:pPr>
            <w:r w:rsidRPr="00DA5BA7">
              <w:rPr>
                <w:rFonts w:ascii="Arial" w:hAnsi="Arial" w:cs="Arial"/>
                <w:i/>
                <w:iCs/>
                <w:color w:val="002060"/>
                <w:sz w:val="20"/>
                <w:szCs w:val="20"/>
              </w:rPr>
              <w:t>Improved technical understanding to inform future project phases (community benefit)</w:t>
            </w:r>
          </w:p>
        </w:tc>
      </w:tr>
      <w:tr w:rsidR="0093771A" w:rsidRPr="00DA5BA7" w14:paraId="6B70AAC3" w14:textId="77777777" w:rsidTr="00C27646">
        <w:tc>
          <w:tcPr>
            <w:tcW w:w="1672" w:type="dxa"/>
            <w:hideMark/>
          </w:tcPr>
          <w:p w14:paraId="763D9FC0"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lastRenderedPageBreak/>
              <w:t xml:space="preserve">Feasibility Study </w:t>
            </w:r>
          </w:p>
        </w:tc>
        <w:tc>
          <w:tcPr>
            <w:tcW w:w="1833" w:type="dxa"/>
            <w:hideMark/>
          </w:tcPr>
          <w:p w14:paraId="352674CC" w14:textId="77777777" w:rsidR="0093771A" w:rsidRPr="00DA5BA7" w:rsidRDefault="0093771A" w:rsidP="00C27646">
            <w:pPr>
              <w:rPr>
                <w:rFonts w:ascii="Arial" w:hAnsi="Arial" w:cs="Arial"/>
                <w:i/>
                <w:iCs/>
                <w:color w:val="002060"/>
                <w:sz w:val="20"/>
                <w:szCs w:val="20"/>
              </w:rPr>
            </w:pPr>
            <w:r w:rsidRPr="00DA5BA7">
              <w:rPr>
                <w:rFonts w:ascii="Arial" w:hAnsi="Arial" w:cs="Arial"/>
                <w:i/>
                <w:iCs/>
                <w:color w:val="002060"/>
                <w:sz w:val="20"/>
                <w:szCs w:val="20"/>
              </w:rPr>
              <w:t>Complete evaluation of preliminary facility sizing and siting alternatives</w:t>
            </w:r>
          </w:p>
        </w:tc>
        <w:tc>
          <w:tcPr>
            <w:tcW w:w="1350" w:type="dxa"/>
            <w:hideMark/>
          </w:tcPr>
          <w:p w14:paraId="1F5B8D41" w14:textId="77777777" w:rsidR="0093771A" w:rsidRPr="00DA5BA7" w:rsidRDefault="0093771A" w:rsidP="00C27646">
            <w:pPr>
              <w:rPr>
                <w:rFonts w:ascii="Arial" w:hAnsi="Arial" w:cs="Arial"/>
                <w:i/>
                <w:iCs/>
                <w:color w:val="002060"/>
                <w:sz w:val="20"/>
                <w:szCs w:val="20"/>
              </w:rPr>
            </w:pPr>
            <w:r w:rsidRPr="00DA5BA7">
              <w:rPr>
                <w:rFonts w:ascii="Arial" w:hAnsi="Arial" w:cs="Arial"/>
                <w:i/>
                <w:iCs/>
                <w:color w:val="002060"/>
                <w:sz w:val="20"/>
                <w:szCs w:val="20"/>
              </w:rPr>
              <w:t>October 2026 – January 2027</w:t>
            </w:r>
          </w:p>
        </w:tc>
        <w:tc>
          <w:tcPr>
            <w:tcW w:w="4495" w:type="dxa"/>
            <w:hideMark/>
          </w:tcPr>
          <w:p w14:paraId="1646B39C"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Output(s) (project deliverables):</w:t>
            </w:r>
          </w:p>
          <w:p w14:paraId="3165159B" w14:textId="77777777" w:rsidR="0093771A" w:rsidRPr="00DA5BA7" w:rsidRDefault="0093771A" w:rsidP="00C27646">
            <w:pPr>
              <w:rPr>
                <w:rFonts w:ascii="Arial" w:hAnsi="Arial" w:cs="Arial"/>
                <w:i/>
                <w:iCs/>
                <w:color w:val="002060"/>
                <w:sz w:val="20"/>
                <w:szCs w:val="20"/>
              </w:rPr>
            </w:pPr>
          </w:p>
          <w:p w14:paraId="0DFA9C0D" w14:textId="77777777" w:rsidR="0093771A" w:rsidRPr="00DA5BA7" w:rsidRDefault="0093771A" w:rsidP="0093771A">
            <w:pPr>
              <w:pStyle w:val="ListParagraph"/>
              <w:numPr>
                <w:ilvl w:val="0"/>
                <w:numId w:val="34"/>
              </w:numPr>
              <w:rPr>
                <w:rFonts w:ascii="Arial" w:hAnsi="Arial" w:cs="Arial"/>
                <w:i/>
                <w:iCs/>
                <w:color w:val="002060"/>
                <w:sz w:val="20"/>
                <w:szCs w:val="20"/>
              </w:rPr>
            </w:pPr>
            <w:r w:rsidRPr="00DA5BA7">
              <w:rPr>
                <w:rFonts w:ascii="Arial" w:hAnsi="Arial" w:cs="Arial"/>
                <w:i/>
                <w:iCs/>
                <w:color w:val="002060"/>
                <w:sz w:val="20"/>
                <w:szCs w:val="20"/>
              </w:rPr>
              <w:t>Identification of 2–3 potential facility sites and configurations</w:t>
            </w:r>
          </w:p>
          <w:p w14:paraId="62414FCD" w14:textId="77777777" w:rsidR="0093771A" w:rsidRPr="00DA5BA7" w:rsidRDefault="0093771A" w:rsidP="0093771A">
            <w:pPr>
              <w:pStyle w:val="ListParagraph"/>
              <w:numPr>
                <w:ilvl w:val="0"/>
                <w:numId w:val="34"/>
              </w:numPr>
              <w:rPr>
                <w:rFonts w:ascii="Arial" w:hAnsi="Arial" w:cs="Arial"/>
                <w:i/>
                <w:iCs/>
                <w:color w:val="002060"/>
                <w:sz w:val="20"/>
                <w:szCs w:val="20"/>
              </w:rPr>
            </w:pPr>
            <w:r w:rsidRPr="00DA5BA7">
              <w:rPr>
                <w:rFonts w:ascii="Arial" w:hAnsi="Arial" w:cs="Arial"/>
                <w:i/>
                <w:iCs/>
                <w:color w:val="002060"/>
                <w:sz w:val="20"/>
                <w:szCs w:val="20"/>
              </w:rPr>
              <w:t>Preliminary system sizing estimates (e.g., 1,500–2,500 AF/year)</w:t>
            </w:r>
          </w:p>
          <w:p w14:paraId="7E9F4456" w14:textId="77777777" w:rsidR="0093771A" w:rsidRPr="00DA5BA7" w:rsidRDefault="0093771A" w:rsidP="0093771A">
            <w:pPr>
              <w:pStyle w:val="ListParagraph"/>
              <w:numPr>
                <w:ilvl w:val="0"/>
                <w:numId w:val="34"/>
              </w:numPr>
              <w:rPr>
                <w:rFonts w:ascii="Arial" w:hAnsi="Arial" w:cs="Arial"/>
                <w:i/>
                <w:iCs/>
                <w:color w:val="002060"/>
                <w:sz w:val="20"/>
                <w:szCs w:val="20"/>
              </w:rPr>
            </w:pPr>
            <w:r w:rsidRPr="00DA5BA7">
              <w:rPr>
                <w:rFonts w:ascii="Arial" w:hAnsi="Arial" w:cs="Arial"/>
                <w:i/>
                <w:iCs/>
                <w:color w:val="002060"/>
                <w:sz w:val="20"/>
                <w:szCs w:val="20"/>
              </w:rPr>
              <w:t>Initial projections of energy demand and infrastructure needs</w:t>
            </w:r>
          </w:p>
          <w:p w14:paraId="3F0D816A" w14:textId="77777777" w:rsidR="0093771A" w:rsidRDefault="0093771A" w:rsidP="00C27646">
            <w:pPr>
              <w:rPr>
                <w:rFonts w:ascii="Arial" w:hAnsi="Arial" w:cs="Arial"/>
                <w:b/>
                <w:bCs/>
                <w:i/>
                <w:iCs/>
                <w:color w:val="002060"/>
                <w:sz w:val="20"/>
                <w:szCs w:val="20"/>
              </w:rPr>
            </w:pPr>
          </w:p>
          <w:p w14:paraId="042AA830"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Outcome(s) (resulting benefits):</w:t>
            </w:r>
          </w:p>
          <w:p w14:paraId="7382E365" w14:textId="77777777" w:rsidR="0093771A" w:rsidRPr="00DA5BA7" w:rsidRDefault="0093771A" w:rsidP="0093771A">
            <w:pPr>
              <w:pStyle w:val="ListParagraph"/>
              <w:numPr>
                <w:ilvl w:val="0"/>
                <w:numId w:val="35"/>
              </w:numPr>
              <w:rPr>
                <w:rFonts w:ascii="Arial" w:hAnsi="Arial" w:cs="Arial"/>
                <w:i/>
                <w:iCs/>
                <w:color w:val="002060"/>
                <w:sz w:val="20"/>
                <w:szCs w:val="20"/>
              </w:rPr>
            </w:pPr>
            <w:r w:rsidRPr="00DA5BA7">
              <w:rPr>
                <w:rFonts w:ascii="Arial" w:hAnsi="Arial" w:cs="Arial"/>
                <w:i/>
                <w:iCs/>
                <w:color w:val="002060"/>
                <w:sz w:val="20"/>
                <w:szCs w:val="20"/>
              </w:rPr>
              <w:t>Estimated potential to create up to 2,500 AF/year of new water supply</w:t>
            </w:r>
          </w:p>
          <w:p w14:paraId="7F5A8F1A" w14:textId="77777777" w:rsidR="0093771A" w:rsidRPr="00DA5BA7" w:rsidRDefault="0093771A" w:rsidP="0093771A">
            <w:pPr>
              <w:pStyle w:val="ListParagraph"/>
              <w:numPr>
                <w:ilvl w:val="0"/>
                <w:numId w:val="35"/>
              </w:numPr>
              <w:rPr>
                <w:rFonts w:ascii="Arial" w:hAnsi="Arial" w:cs="Arial"/>
                <w:i/>
                <w:iCs/>
                <w:color w:val="002060"/>
                <w:sz w:val="20"/>
                <w:szCs w:val="20"/>
              </w:rPr>
            </w:pPr>
            <w:r w:rsidRPr="00DA5BA7">
              <w:rPr>
                <w:rFonts w:ascii="Arial" w:hAnsi="Arial" w:cs="Arial"/>
                <w:i/>
                <w:iCs/>
                <w:color w:val="002060"/>
                <w:sz w:val="20"/>
                <w:szCs w:val="20"/>
              </w:rPr>
              <w:t>Estimated reduction in freshwater withdrawals (AF/year equivalent)</w:t>
            </w:r>
          </w:p>
          <w:p w14:paraId="5030CA8F" w14:textId="77777777" w:rsidR="0093771A" w:rsidRPr="00DA5BA7" w:rsidRDefault="0093771A" w:rsidP="0093771A">
            <w:pPr>
              <w:pStyle w:val="ListParagraph"/>
              <w:numPr>
                <w:ilvl w:val="0"/>
                <w:numId w:val="35"/>
              </w:numPr>
              <w:rPr>
                <w:rFonts w:ascii="Arial" w:hAnsi="Arial" w:cs="Arial"/>
                <w:i/>
                <w:iCs/>
                <w:color w:val="002060"/>
                <w:sz w:val="20"/>
                <w:szCs w:val="20"/>
              </w:rPr>
            </w:pPr>
            <w:r w:rsidRPr="00DA5BA7">
              <w:rPr>
                <w:rFonts w:ascii="Arial" w:hAnsi="Arial" w:cs="Arial"/>
                <w:i/>
                <w:iCs/>
                <w:color w:val="002060"/>
                <w:sz w:val="20"/>
                <w:szCs w:val="20"/>
              </w:rPr>
              <w:t>Planning and technical jobs created or supported (e.g., 3–5 jobs)</w:t>
            </w:r>
          </w:p>
          <w:p w14:paraId="7AD7C25D" w14:textId="77777777" w:rsidR="0093771A" w:rsidRPr="00DA5BA7" w:rsidRDefault="0093771A" w:rsidP="0093771A">
            <w:pPr>
              <w:pStyle w:val="ListParagraph"/>
              <w:numPr>
                <w:ilvl w:val="0"/>
                <w:numId w:val="35"/>
              </w:numPr>
              <w:rPr>
                <w:rFonts w:ascii="Arial" w:hAnsi="Arial" w:cs="Arial"/>
                <w:i/>
                <w:iCs/>
                <w:color w:val="002060"/>
                <w:sz w:val="20"/>
                <w:szCs w:val="20"/>
              </w:rPr>
            </w:pPr>
            <w:r w:rsidRPr="00DA5BA7">
              <w:rPr>
                <w:rFonts w:ascii="Arial" w:hAnsi="Arial" w:cs="Arial"/>
                <w:i/>
                <w:iCs/>
                <w:color w:val="002060"/>
                <w:sz w:val="20"/>
                <w:szCs w:val="20"/>
              </w:rPr>
              <w:t>Identification of lower-energy and lower-emissions design pathways (narrative)</w:t>
            </w:r>
          </w:p>
          <w:p w14:paraId="424851A3" w14:textId="77777777" w:rsidR="0093771A" w:rsidRPr="00DA5BA7" w:rsidRDefault="0093771A" w:rsidP="0093771A">
            <w:pPr>
              <w:pStyle w:val="ListParagraph"/>
              <w:numPr>
                <w:ilvl w:val="0"/>
                <w:numId w:val="35"/>
              </w:numPr>
              <w:rPr>
                <w:rFonts w:ascii="Arial" w:hAnsi="Arial" w:cs="Arial"/>
                <w:i/>
                <w:iCs/>
                <w:color w:val="002060"/>
                <w:sz w:val="20"/>
                <w:szCs w:val="20"/>
              </w:rPr>
            </w:pPr>
            <w:r w:rsidRPr="00DA5BA7">
              <w:rPr>
                <w:rFonts w:ascii="Arial" w:hAnsi="Arial" w:cs="Arial"/>
                <w:i/>
                <w:iCs/>
                <w:color w:val="002060"/>
                <w:sz w:val="20"/>
                <w:szCs w:val="20"/>
              </w:rPr>
              <w:t>Improved alignment with community water supply needs (community benefit)</w:t>
            </w:r>
            <w:r w:rsidRPr="00DA5BA7">
              <w:rPr>
                <w:rFonts w:ascii="Arial" w:hAnsi="Arial" w:cs="Arial"/>
                <w:i/>
                <w:iCs/>
                <w:color w:val="002060"/>
                <w:sz w:val="20"/>
                <w:szCs w:val="20"/>
              </w:rPr>
              <w:br/>
            </w:r>
          </w:p>
        </w:tc>
      </w:tr>
      <w:tr w:rsidR="0093771A" w:rsidRPr="00DA5BA7" w14:paraId="783E447A" w14:textId="77777777" w:rsidTr="00C27646">
        <w:tc>
          <w:tcPr>
            <w:tcW w:w="1672" w:type="dxa"/>
            <w:hideMark/>
          </w:tcPr>
          <w:p w14:paraId="5C53DECB"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Design Pilot</w:t>
            </w:r>
          </w:p>
        </w:tc>
        <w:tc>
          <w:tcPr>
            <w:tcW w:w="1833" w:type="dxa"/>
            <w:hideMark/>
          </w:tcPr>
          <w:p w14:paraId="1896F794" w14:textId="77777777" w:rsidR="0093771A" w:rsidRPr="00DA5BA7" w:rsidRDefault="0093771A" w:rsidP="00C27646">
            <w:pPr>
              <w:rPr>
                <w:rFonts w:ascii="Arial" w:hAnsi="Arial" w:cs="Arial"/>
                <w:i/>
                <w:iCs/>
                <w:color w:val="002060"/>
                <w:sz w:val="20"/>
                <w:szCs w:val="20"/>
              </w:rPr>
            </w:pPr>
            <w:r w:rsidRPr="00DA5BA7">
              <w:rPr>
                <w:rFonts w:ascii="Arial" w:hAnsi="Arial" w:cs="Arial"/>
                <w:i/>
                <w:iCs/>
                <w:color w:val="002060"/>
                <w:sz w:val="20"/>
                <w:szCs w:val="20"/>
              </w:rPr>
              <w:t>Complete 60% engineering design and performance specifications</w:t>
            </w:r>
          </w:p>
        </w:tc>
        <w:tc>
          <w:tcPr>
            <w:tcW w:w="1350" w:type="dxa"/>
            <w:hideMark/>
          </w:tcPr>
          <w:p w14:paraId="72A49678" w14:textId="77777777" w:rsidR="0093771A" w:rsidRPr="00DA5BA7" w:rsidRDefault="0093771A" w:rsidP="00C27646">
            <w:pPr>
              <w:rPr>
                <w:rFonts w:ascii="Arial" w:hAnsi="Arial" w:cs="Arial"/>
                <w:i/>
                <w:iCs/>
                <w:color w:val="002060"/>
                <w:sz w:val="20"/>
                <w:szCs w:val="20"/>
              </w:rPr>
            </w:pPr>
            <w:r w:rsidRPr="00DA5BA7">
              <w:rPr>
                <w:rFonts w:ascii="Arial" w:hAnsi="Arial" w:cs="Arial"/>
                <w:i/>
                <w:iCs/>
                <w:color w:val="002060"/>
                <w:sz w:val="20"/>
                <w:szCs w:val="20"/>
              </w:rPr>
              <w:t>February 2027 – May 2027</w:t>
            </w:r>
          </w:p>
        </w:tc>
        <w:tc>
          <w:tcPr>
            <w:tcW w:w="4495" w:type="dxa"/>
            <w:hideMark/>
          </w:tcPr>
          <w:p w14:paraId="2F2D7228"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Output(s) (project deliverables):</w:t>
            </w:r>
          </w:p>
          <w:p w14:paraId="7D81260B" w14:textId="77777777" w:rsidR="0093771A" w:rsidRPr="00DA5BA7" w:rsidRDefault="0093771A" w:rsidP="0093771A">
            <w:pPr>
              <w:pStyle w:val="ListParagraph"/>
              <w:numPr>
                <w:ilvl w:val="0"/>
                <w:numId w:val="36"/>
              </w:numPr>
              <w:rPr>
                <w:rFonts w:ascii="Arial" w:hAnsi="Arial" w:cs="Arial"/>
                <w:i/>
                <w:iCs/>
                <w:color w:val="002060"/>
                <w:sz w:val="20"/>
                <w:szCs w:val="20"/>
              </w:rPr>
            </w:pPr>
            <w:r w:rsidRPr="00DA5BA7">
              <w:rPr>
                <w:rFonts w:ascii="Arial" w:hAnsi="Arial" w:cs="Arial"/>
                <w:i/>
                <w:iCs/>
                <w:color w:val="002060"/>
                <w:sz w:val="20"/>
                <w:szCs w:val="20"/>
              </w:rPr>
              <w:t>60% design drawings and system specifications completed</w:t>
            </w:r>
          </w:p>
          <w:p w14:paraId="5E9D7911" w14:textId="77777777" w:rsidR="0093771A" w:rsidRPr="00DA5BA7" w:rsidRDefault="0093771A" w:rsidP="0093771A">
            <w:pPr>
              <w:pStyle w:val="ListParagraph"/>
              <w:numPr>
                <w:ilvl w:val="0"/>
                <w:numId w:val="36"/>
              </w:numPr>
              <w:rPr>
                <w:rFonts w:ascii="Arial" w:hAnsi="Arial" w:cs="Arial"/>
                <w:i/>
                <w:iCs/>
                <w:color w:val="002060"/>
                <w:sz w:val="20"/>
                <w:szCs w:val="20"/>
              </w:rPr>
            </w:pPr>
            <w:r w:rsidRPr="00DA5BA7">
              <w:rPr>
                <w:rFonts w:ascii="Arial" w:hAnsi="Arial" w:cs="Arial"/>
                <w:i/>
                <w:iCs/>
                <w:color w:val="002060"/>
                <w:sz w:val="20"/>
                <w:szCs w:val="20"/>
              </w:rPr>
              <w:t>Refined system capacity (e.g., 2,500 AF/year)</w:t>
            </w:r>
          </w:p>
          <w:p w14:paraId="5A3A71CB" w14:textId="77777777" w:rsidR="0093771A" w:rsidRPr="00DA5BA7" w:rsidRDefault="0093771A" w:rsidP="0093771A">
            <w:pPr>
              <w:pStyle w:val="ListParagraph"/>
              <w:numPr>
                <w:ilvl w:val="0"/>
                <w:numId w:val="36"/>
              </w:numPr>
              <w:rPr>
                <w:rFonts w:ascii="Arial" w:hAnsi="Arial" w:cs="Arial"/>
                <w:i/>
                <w:iCs/>
                <w:color w:val="002060"/>
                <w:sz w:val="20"/>
                <w:szCs w:val="20"/>
              </w:rPr>
            </w:pPr>
            <w:r w:rsidRPr="00DA5BA7">
              <w:rPr>
                <w:rFonts w:ascii="Arial" w:hAnsi="Arial" w:cs="Arial"/>
                <w:i/>
                <w:iCs/>
                <w:color w:val="002060"/>
                <w:sz w:val="20"/>
                <w:szCs w:val="20"/>
              </w:rPr>
              <w:t>Updated estimates of energy use and operational performance</w:t>
            </w:r>
          </w:p>
          <w:p w14:paraId="0F2C52D0" w14:textId="77777777" w:rsidR="0093771A" w:rsidRPr="00DA5BA7" w:rsidRDefault="0093771A" w:rsidP="00C27646">
            <w:pPr>
              <w:rPr>
                <w:rFonts w:ascii="Arial" w:hAnsi="Arial" w:cs="Arial"/>
                <w:i/>
                <w:iCs/>
                <w:color w:val="002060"/>
                <w:sz w:val="20"/>
                <w:szCs w:val="20"/>
              </w:rPr>
            </w:pPr>
          </w:p>
          <w:p w14:paraId="3271B5C7"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Outcome(s) (resulting benefits):</w:t>
            </w:r>
          </w:p>
          <w:p w14:paraId="4F576052" w14:textId="77777777" w:rsidR="0093771A" w:rsidRPr="00DA5BA7" w:rsidRDefault="0093771A" w:rsidP="0093771A">
            <w:pPr>
              <w:pStyle w:val="ListParagraph"/>
              <w:numPr>
                <w:ilvl w:val="0"/>
                <w:numId w:val="37"/>
              </w:numPr>
              <w:rPr>
                <w:rFonts w:ascii="Arial" w:hAnsi="Arial" w:cs="Arial"/>
                <w:i/>
                <w:iCs/>
                <w:color w:val="002060"/>
                <w:sz w:val="20"/>
                <w:szCs w:val="20"/>
              </w:rPr>
            </w:pPr>
            <w:r w:rsidRPr="00DA5BA7">
              <w:rPr>
                <w:rFonts w:ascii="Arial" w:hAnsi="Arial" w:cs="Arial"/>
                <w:i/>
                <w:iCs/>
                <w:color w:val="002060"/>
                <w:sz w:val="20"/>
                <w:szCs w:val="20"/>
              </w:rPr>
              <w:t>Designed capacity to produce approximately 2,500 AF/year of treated water</w:t>
            </w:r>
          </w:p>
          <w:p w14:paraId="6616F923" w14:textId="77777777" w:rsidR="0093771A" w:rsidRPr="00DA5BA7" w:rsidRDefault="0093771A" w:rsidP="0093771A">
            <w:pPr>
              <w:pStyle w:val="ListParagraph"/>
              <w:numPr>
                <w:ilvl w:val="0"/>
                <w:numId w:val="37"/>
              </w:numPr>
              <w:rPr>
                <w:rFonts w:ascii="Arial" w:hAnsi="Arial" w:cs="Arial"/>
                <w:i/>
                <w:iCs/>
                <w:color w:val="002060"/>
                <w:sz w:val="20"/>
                <w:szCs w:val="20"/>
              </w:rPr>
            </w:pPr>
            <w:r w:rsidRPr="00DA5BA7">
              <w:rPr>
                <w:rFonts w:ascii="Arial" w:hAnsi="Arial" w:cs="Arial"/>
                <w:i/>
                <w:iCs/>
                <w:color w:val="002060"/>
                <w:sz w:val="20"/>
                <w:szCs w:val="20"/>
              </w:rPr>
              <w:t>Designed reduction in freshwater withdrawals (AF/year equivalent)</w:t>
            </w:r>
          </w:p>
          <w:p w14:paraId="1A609B45" w14:textId="77777777" w:rsidR="0093771A" w:rsidRPr="00DA5BA7" w:rsidRDefault="0093771A" w:rsidP="0093771A">
            <w:pPr>
              <w:pStyle w:val="ListParagraph"/>
              <w:numPr>
                <w:ilvl w:val="0"/>
                <w:numId w:val="37"/>
              </w:numPr>
              <w:rPr>
                <w:rFonts w:ascii="Arial" w:hAnsi="Arial" w:cs="Arial"/>
                <w:i/>
                <w:iCs/>
                <w:color w:val="002060"/>
                <w:sz w:val="20"/>
                <w:szCs w:val="20"/>
              </w:rPr>
            </w:pPr>
            <w:r w:rsidRPr="00DA5BA7">
              <w:rPr>
                <w:rFonts w:ascii="Arial" w:hAnsi="Arial" w:cs="Arial"/>
                <w:i/>
                <w:iCs/>
                <w:color w:val="002060"/>
                <w:sz w:val="20"/>
                <w:szCs w:val="20"/>
              </w:rPr>
              <w:t>Engineering and design jobs created or supported (e.g., 3–4 jobs)</w:t>
            </w:r>
          </w:p>
          <w:p w14:paraId="07315A98" w14:textId="77777777" w:rsidR="0093771A" w:rsidRPr="00DA5BA7" w:rsidRDefault="0093771A" w:rsidP="0093771A">
            <w:pPr>
              <w:pStyle w:val="ListParagraph"/>
              <w:numPr>
                <w:ilvl w:val="0"/>
                <w:numId w:val="37"/>
              </w:numPr>
              <w:rPr>
                <w:rFonts w:ascii="Arial" w:hAnsi="Arial" w:cs="Arial"/>
                <w:i/>
                <w:iCs/>
                <w:color w:val="002060"/>
                <w:sz w:val="20"/>
                <w:szCs w:val="20"/>
              </w:rPr>
            </w:pPr>
            <w:r w:rsidRPr="00DA5BA7">
              <w:rPr>
                <w:rFonts w:ascii="Arial" w:hAnsi="Arial" w:cs="Arial"/>
                <w:i/>
                <w:iCs/>
                <w:color w:val="002060"/>
                <w:sz w:val="20"/>
                <w:szCs w:val="20"/>
              </w:rPr>
              <w:t>Integration of GHG emissions limitation measures into system design (narrative)</w:t>
            </w:r>
          </w:p>
          <w:p w14:paraId="0B6D395C" w14:textId="77777777" w:rsidR="0093771A" w:rsidRPr="00DA5BA7" w:rsidRDefault="0093771A" w:rsidP="0093771A">
            <w:pPr>
              <w:pStyle w:val="ListParagraph"/>
              <w:numPr>
                <w:ilvl w:val="0"/>
                <w:numId w:val="37"/>
              </w:numPr>
              <w:rPr>
                <w:rFonts w:ascii="Arial" w:hAnsi="Arial" w:cs="Arial"/>
                <w:i/>
                <w:iCs/>
                <w:color w:val="002060"/>
                <w:sz w:val="20"/>
                <w:szCs w:val="20"/>
              </w:rPr>
            </w:pPr>
            <w:r w:rsidRPr="00DA5BA7">
              <w:rPr>
                <w:rFonts w:ascii="Arial" w:hAnsi="Arial" w:cs="Arial"/>
                <w:i/>
                <w:iCs/>
                <w:color w:val="002060"/>
                <w:sz w:val="20"/>
                <w:szCs w:val="20"/>
              </w:rPr>
              <w:lastRenderedPageBreak/>
              <w:t>Increased project readiness and reduced implementation risk (community benefit)</w:t>
            </w:r>
          </w:p>
        </w:tc>
      </w:tr>
      <w:tr w:rsidR="0093771A" w:rsidRPr="00DA5BA7" w14:paraId="5A43A55F" w14:textId="77777777" w:rsidTr="00C27646">
        <w:tc>
          <w:tcPr>
            <w:tcW w:w="1672" w:type="dxa"/>
            <w:hideMark/>
          </w:tcPr>
          <w:p w14:paraId="07D5F628"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lastRenderedPageBreak/>
              <w:t>Construction</w:t>
            </w:r>
          </w:p>
        </w:tc>
        <w:tc>
          <w:tcPr>
            <w:tcW w:w="1833" w:type="dxa"/>
            <w:hideMark/>
          </w:tcPr>
          <w:p w14:paraId="36511D7F" w14:textId="77777777" w:rsidR="0093771A" w:rsidRPr="00DA5BA7" w:rsidRDefault="0093771A" w:rsidP="00C27646">
            <w:pPr>
              <w:rPr>
                <w:rFonts w:ascii="Arial" w:hAnsi="Arial" w:cs="Arial"/>
                <w:i/>
                <w:iCs/>
                <w:color w:val="002060"/>
                <w:sz w:val="20"/>
                <w:szCs w:val="20"/>
              </w:rPr>
            </w:pPr>
            <w:r w:rsidRPr="00DA5BA7">
              <w:rPr>
                <w:rFonts w:ascii="Arial" w:hAnsi="Arial" w:cs="Arial"/>
                <w:i/>
                <w:iCs/>
                <w:color w:val="002060"/>
                <w:sz w:val="20"/>
                <w:szCs w:val="20"/>
              </w:rPr>
              <w:t>Complete installation of major treatment system components and initiate system startup</w:t>
            </w:r>
          </w:p>
        </w:tc>
        <w:tc>
          <w:tcPr>
            <w:tcW w:w="1350" w:type="dxa"/>
            <w:hideMark/>
          </w:tcPr>
          <w:p w14:paraId="60E5571E" w14:textId="77777777" w:rsidR="0093771A" w:rsidRPr="00DA5BA7" w:rsidRDefault="0093771A" w:rsidP="00C27646">
            <w:pPr>
              <w:rPr>
                <w:rFonts w:ascii="Arial" w:hAnsi="Arial" w:cs="Arial"/>
                <w:i/>
                <w:iCs/>
                <w:color w:val="002060"/>
                <w:sz w:val="20"/>
                <w:szCs w:val="20"/>
              </w:rPr>
            </w:pPr>
            <w:r w:rsidRPr="00DA5BA7">
              <w:rPr>
                <w:rFonts w:ascii="Arial" w:hAnsi="Arial" w:cs="Arial"/>
                <w:i/>
                <w:iCs/>
                <w:color w:val="002060"/>
                <w:sz w:val="20"/>
                <w:szCs w:val="20"/>
              </w:rPr>
              <w:t>October 2027 – February 2028</w:t>
            </w:r>
          </w:p>
        </w:tc>
        <w:tc>
          <w:tcPr>
            <w:tcW w:w="4495" w:type="dxa"/>
            <w:hideMark/>
          </w:tcPr>
          <w:p w14:paraId="594C0CC3"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Output(s) (project deliverables):</w:t>
            </w:r>
          </w:p>
          <w:p w14:paraId="55928023" w14:textId="77777777" w:rsidR="0093771A" w:rsidRPr="00DA5BA7" w:rsidRDefault="0093771A" w:rsidP="0093771A">
            <w:pPr>
              <w:pStyle w:val="ListParagraph"/>
              <w:numPr>
                <w:ilvl w:val="0"/>
                <w:numId w:val="38"/>
              </w:numPr>
              <w:rPr>
                <w:rFonts w:ascii="Arial" w:hAnsi="Arial" w:cs="Arial"/>
                <w:i/>
                <w:iCs/>
                <w:color w:val="002060"/>
                <w:sz w:val="20"/>
                <w:szCs w:val="20"/>
              </w:rPr>
            </w:pPr>
            <w:r w:rsidRPr="00DA5BA7">
              <w:rPr>
                <w:rFonts w:ascii="Arial" w:hAnsi="Arial" w:cs="Arial"/>
                <w:i/>
                <w:iCs/>
                <w:color w:val="002060"/>
                <w:sz w:val="20"/>
                <w:szCs w:val="20"/>
              </w:rPr>
              <w:t>Installation of core treatment infrastructure completed</w:t>
            </w:r>
          </w:p>
          <w:p w14:paraId="704A9CBF" w14:textId="77777777" w:rsidR="0093771A" w:rsidRPr="00DA5BA7" w:rsidRDefault="0093771A" w:rsidP="0093771A">
            <w:pPr>
              <w:pStyle w:val="ListParagraph"/>
              <w:numPr>
                <w:ilvl w:val="0"/>
                <w:numId w:val="38"/>
              </w:numPr>
              <w:rPr>
                <w:rFonts w:ascii="Arial" w:hAnsi="Arial" w:cs="Arial"/>
                <w:i/>
                <w:iCs/>
                <w:color w:val="002060"/>
                <w:sz w:val="20"/>
                <w:szCs w:val="20"/>
              </w:rPr>
            </w:pPr>
            <w:r w:rsidRPr="00DA5BA7">
              <w:rPr>
                <w:rFonts w:ascii="Arial" w:hAnsi="Arial" w:cs="Arial"/>
                <w:i/>
                <w:iCs/>
                <w:color w:val="002060"/>
                <w:sz w:val="20"/>
                <w:szCs w:val="20"/>
              </w:rPr>
              <w:t>System startup initiated and initial operational data collected</w:t>
            </w:r>
          </w:p>
          <w:p w14:paraId="796C4A03" w14:textId="77777777" w:rsidR="0093771A" w:rsidRPr="00DA5BA7" w:rsidRDefault="0093771A" w:rsidP="0093771A">
            <w:pPr>
              <w:pStyle w:val="ListParagraph"/>
              <w:numPr>
                <w:ilvl w:val="0"/>
                <w:numId w:val="38"/>
              </w:numPr>
              <w:rPr>
                <w:rFonts w:ascii="Arial" w:hAnsi="Arial" w:cs="Arial"/>
                <w:i/>
                <w:iCs/>
                <w:color w:val="002060"/>
                <w:sz w:val="20"/>
                <w:szCs w:val="20"/>
              </w:rPr>
            </w:pPr>
            <w:r w:rsidRPr="00DA5BA7">
              <w:rPr>
                <w:rFonts w:ascii="Arial" w:hAnsi="Arial" w:cs="Arial"/>
                <w:i/>
                <w:iCs/>
                <w:color w:val="002060"/>
                <w:sz w:val="20"/>
                <w:szCs w:val="20"/>
              </w:rPr>
              <w:t>Partial system capacity brought online (e.g., ~1,000 AF/year)</w:t>
            </w:r>
          </w:p>
          <w:p w14:paraId="4A605465" w14:textId="77777777" w:rsidR="0093771A" w:rsidRPr="00DA5BA7" w:rsidRDefault="0093771A" w:rsidP="00C27646">
            <w:pPr>
              <w:rPr>
                <w:rFonts w:ascii="Arial" w:hAnsi="Arial" w:cs="Arial"/>
                <w:i/>
                <w:iCs/>
                <w:color w:val="002060"/>
                <w:sz w:val="20"/>
                <w:szCs w:val="20"/>
              </w:rPr>
            </w:pPr>
          </w:p>
          <w:p w14:paraId="6C92718B"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Outcome(s) (resulting benefits):</w:t>
            </w:r>
          </w:p>
          <w:p w14:paraId="491ACCF1" w14:textId="77777777" w:rsidR="0093771A" w:rsidRPr="00DA5BA7" w:rsidRDefault="0093771A" w:rsidP="0093771A">
            <w:pPr>
              <w:pStyle w:val="ListParagraph"/>
              <w:numPr>
                <w:ilvl w:val="0"/>
                <w:numId w:val="39"/>
              </w:numPr>
              <w:rPr>
                <w:rFonts w:ascii="Arial" w:hAnsi="Arial" w:cs="Arial"/>
                <w:i/>
                <w:iCs/>
                <w:color w:val="002060"/>
                <w:sz w:val="20"/>
                <w:szCs w:val="20"/>
              </w:rPr>
            </w:pPr>
            <w:r w:rsidRPr="00DA5BA7">
              <w:rPr>
                <w:rFonts w:ascii="Arial" w:hAnsi="Arial" w:cs="Arial"/>
                <w:i/>
                <w:iCs/>
                <w:color w:val="002060"/>
                <w:sz w:val="20"/>
                <w:szCs w:val="20"/>
              </w:rPr>
              <w:t>Initial delivery of approximately 1,000 AF/year of treated water during startup phase• Initial reduction in freshwater withdrawals (AF/year equivalent)</w:t>
            </w:r>
          </w:p>
          <w:p w14:paraId="243525AD" w14:textId="77777777" w:rsidR="0093771A" w:rsidRPr="00DA5BA7" w:rsidRDefault="0093771A" w:rsidP="0093771A">
            <w:pPr>
              <w:pStyle w:val="ListParagraph"/>
              <w:numPr>
                <w:ilvl w:val="0"/>
                <w:numId w:val="39"/>
              </w:numPr>
              <w:rPr>
                <w:rFonts w:ascii="Arial" w:hAnsi="Arial" w:cs="Arial"/>
                <w:i/>
                <w:iCs/>
                <w:color w:val="002060"/>
                <w:sz w:val="20"/>
                <w:szCs w:val="20"/>
              </w:rPr>
            </w:pPr>
            <w:r w:rsidRPr="00DA5BA7">
              <w:rPr>
                <w:rFonts w:ascii="Arial" w:hAnsi="Arial" w:cs="Arial"/>
                <w:i/>
                <w:iCs/>
                <w:color w:val="002060"/>
                <w:sz w:val="20"/>
                <w:szCs w:val="20"/>
              </w:rPr>
              <w:t>Construction and early operations jobs created or supported (e.g., 8–15 jobs)</w:t>
            </w:r>
          </w:p>
          <w:p w14:paraId="25F31572" w14:textId="77777777" w:rsidR="0093771A" w:rsidRPr="00DA5BA7" w:rsidRDefault="0093771A" w:rsidP="0093771A">
            <w:pPr>
              <w:pStyle w:val="ListParagraph"/>
              <w:numPr>
                <w:ilvl w:val="0"/>
                <w:numId w:val="39"/>
              </w:numPr>
              <w:rPr>
                <w:rFonts w:ascii="Arial" w:hAnsi="Arial" w:cs="Arial"/>
                <w:i/>
                <w:iCs/>
                <w:color w:val="002060"/>
                <w:sz w:val="20"/>
                <w:szCs w:val="20"/>
              </w:rPr>
            </w:pPr>
            <w:r w:rsidRPr="00DA5BA7">
              <w:rPr>
                <w:rFonts w:ascii="Arial" w:hAnsi="Arial" w:cs="Arial"/>
                <w:i/>
                <w:iCs/>
                <w:color w:val="002060"/>
                <w:sz w:val="20"/>
                <w:szCs w:val="20"/>
              </w:rPr>
              <w:t>Implementation of GHG emissions limitation practices (narrative)</w:t>
            </w:r>
          </w:p>
          <w:p w14:paraId="798A87B5" w14:textId="77777777" w:rsidR="0093771A" w:rsidRDefault="0093771A" w:rsidP="0093771A">
            <w:pPr>
              <w:pStyle w:val="ListParagraph"/>
              <w:numPr>
                <w:ilvl w:val="0"/>
                <w:numId w:val="39"/>
              </w:numPr>
              <w:rPr>
                <w:rFonts w:ascii="Arial" w:hAnsi="Arial" w:cs="Arial"/>
                <w:i/>
                <w:iCs/>
                <w:color w:val="002060"/>
                <w:sz w:val="20"/>
                <w:szCs w:val="20"/>
              </w:rPr>
            </w:pPr>
            <w:r w:rsidRPr="00DA5BA7">
              <w:rPr>
                <w:rFonts w:ascii="Arial" w:hAnsi="Arial" w:cs="Arial"/>
                <w:i/>
                <w:iCs/>
                <w:color w:val="002060"/>
                <w:sz w:val="20"/>
                <w:szCs w:val="20"/>
              </w:rPr>
              <w:t>Early improvements in water supply</w:t>
            </w:r>
          </w:p>
          <w:p w14:paraId="52852E07" w14:textId="77777777" w:rsidR="0093771A" w:rsidRPr="00DA5BA7" w:rsidRDefault="0093771A" w:rsidP="00C27646">
            <w:pPr>
              <w:pStyle w:val="ListParagraph"/>
              <w:ind w:left="780"/>
              <w:rPr>
                <w:rFonts w:ascii="Arial" w:hAnsi="Arial" w:cs="Arial"/>
                <w:i/>
                <w:iCs/>
                <w:color w:val="002060"/>
                <w:sz w:val="20"/>
                <w:szCs w:val="20"/>
              </w:rPr>
            </w:pPr>
          </w:p>
        </w:tc>
      </w:tr>
      <w:tr w:rsidR="0093771A" w:rsidRPr="00DA5BA7" w14:paraId="43FCE50C" w14:textId="77777777" w:rsidTr="00C27646">
        <w:tc>
          <w:tcPr>
            <w:tcW w:w="1672" w:type="dxa"/>
          </w:tcPr>
          <w:p w14:paraId="702C1DC0"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Environmental Documentation</w:t>
            </w:r>
          </w:p>
        </w:tc>
        <w:tc>
          <w:tcPr>
            <w:tcW w:w="1833" w:type="dxa"/>
          </w:tcPr>
          <w:p w14:paraId="677E52B2" w14:textId="77777777" w:rsidR="0093771A" w:rsidRPr="00DA5BA7" w:rsidRDefault="0093771A" w:rsidP="00C27646">
            <w:pPr>
              <w:rPr>
                <w:rFonts w:ascii="Arial" w:hAnsi="Arial" w:cs="Arial"/>
                <w:i/>
                <w:iCs/>
                <w:color w:val="002060"/>
                <w:sz w:val="20"/>
                <w:szCs w:val="20"/>
              </w:rPr>
            </w:pPr>
            <w:r w:rsidRPr="00DA5BA7">
              <w:rPr>
                <w:rFonts w:ascii="Arial" w:hAnsi="Arial" w:cs="Arial"/>
                <w:i/>
                <w:iCs/>
                <w:color w:val="002060"/>
                <w:sz w:val="20"/>
                <w:szCs w:val="20"/>
              </w:rPr>
              <w:t>Complete draft environmental review document (e.g., Environmental Assessment) and initiate public review process</w:t>
            </w:r>
          </w:p>
        </w:tc>
        <w:tc>
          <w:tcPr>
            <w:tcW w:w="1350" w:type="dxa"/>
          </w:tcPr>
          <w:p w14:paraId="743771EB" w14:textId="77777777" w:rsidR="0093771A" w:rsidRPr="00DA5BA7" w:rsidRDefault="0093771A" w:rsidP="00C27646">
            <w:pPr>
              <w:rPr>
                <w:rFonts w:ascii="Arial" w:hAnsi="Arial" w:cs="Arial"/>
                <w:i/>
                <w:iCs/>
                <w:color w:val="002060"/>
                <w:sz w:val="20"/>
                <w:szCs w:val="20"/>
              </w:rPr>
            </w:pPr>
            <w:r w:rsidRPr="00DA5BA7">
              <w:rPr>
                <w:rFonts w:ascii="Arial" w:hAnsi="Arial" w:cs="Arial"/>
                <w:i/>
                <w:iCs/>
                <w:color w:val="002060"/>
                <w:sz w:val="20"/>
                <w:szCs w:val="20"/>
              </w:rPr>
              <w:t>March 2027 – July 2027</w:t>
            </w:r>
          </w:p>
        </w:tc>
        <w:tc>
          <w:tcPr>
            <w:tcW w:w="4495" w:type="dxa"/>
          </w:tcPr>
          <w:p w14:paraId="0E1A3CDC" w14:textId="77777777" w:rsidR="0093771A" w:rsidRPr="00DA5BA7" w:rsidRDefault="0093771A" w:rsidP="00C27646">
            <w:pPr>
              <w:rPr>
                <w:rFonts w:ascii="Arial" w:hAnsi="Arial" w:cs="Arial"/>
                <w:b/>
                <w:bCs/>
                <w:i/>
                <w:iCs/>
                <w:color w:val="002060"/>
                <w:sz w:val="20"/>
                <w:szCs w:val="20"/>
              </w:rPr>
            </w:pPr>
            <w:r w:rsidRPr="00DA5BA7">
              <w:rPr>
                <w:rFonts w:ascii="Arial" w:hAnsi="Arial" w:cs="Arial"/>
                <w:b/>
                <w:bCs/>
                <w:i/>
                <w:iCs/>
                <w:color w:val="002060"/>
                <w:sz w:val="20"/>
                <w:szCs w:val="20"/>
              </w:rPr>
              <w:t>Output(s) (project deliverables):</w:t>
            </w:r>
            <w:r w:rsidRPr="00DA5BA7">
              <w:rPr>
                <w:rFonts w:ascii="Arial" w:hAnsi="Arial" w:cs="Arial"/>
                <w:b/>
                <w:bCs/>
                <w:i/>
                <w:iCs/>
                <w:color w:val="002060"/>
                <w:sz w:val="20"/>
                <w:szCs w:val="20"/>
              </w:rPr>
              <w:br/>
            </w:r>
          </w:p>
          <w:p w14:paraId="1F9D7A66" w14:textId="77777777" w:rsidR="0093771A" w:rsidRPr="00DA5BA7" w:rsidRDefault="0093771A" w:rsidP="0093771A">
            <w:pPr>
              <w:pStyle w:val="ListParagraph"/>
              <w:numPr>
                <w:ilvl w:val="0"/>
                <w:numId w:val="40"/>
              </w:numPr>
              <w:rPr>
                <w:rFonts w:ascii="Arial" w:hAnsi="Arial" w:cs="Arial"/>
                <w:b/>
                <w:bCs/>
                <w:i/>
                <w:iCs/>
                <w:color w:val="002060"/>
                <w:sz w:val="20"/>
                <w:szCs w:val="20"/>
              </w:rPr>
            </w:pPr>
            <w:r w:rsidRPr="00DA5BA7">
              <w:rPr>
                <w:rFonts w:ascii="Arial" w:hAnsi="Arial" w:cs="Arial"/>
                <w:i/>
                <w:iCs/>
                <w:color w:val="002060"/>
                <w:sz w:val="20"/>
                <w:szCs w:val="20"/>
              </w:rPr>
              <w:t>Draft environmental review document completed (e.g., Environmental Assessment or equivalent</w:t>
            </w:r>
          </w:p>
          <w:p w14:paraId="776D508D" w14:textId="77777777" w:rsidR="0093771A" w:rsidRPr="00DA5BA7" w:rsidRDefault="0093771A" w:rsidP="0093771A">
            <w:pPr>
              <w:pStyle w:val="ListParagraph"/>
              <w:numPr>
                <w:ilvl w:val="0"/>
                <w:numId w:val="40"/>
              </w:numPr>
              <w:rPr>
                <w:rFonts w:ascii="Arial" w:hAnsi="Arial" w:cs="Arial"/>
                <w:b/>
                <w:bCs/>
                <w:i/>
                <w:iCs/>
                <w:color w:val="002060"/>
                <w:sz w:val="20"/>
                <w:szCs w:val="20"/>
              </w:rPr>
            </w:pPr>
            <w:r w:rsidRPr="00DA5BA7">
              <w:rPr>
                <w:rFonts w:ascii="Arial" w:hAnsi="Arial" w:cs="Arial"/>
                <w:i/>
                <w:iCs/>
                <w:color w:val="002060"/>
                <w:sz w:val="20"/>
                <w:szCs w:val="20"/>
              </w:rPr>
              <w:t>Analysis of project impacts on water resources, energy use, and environmental condition</w:t>
            </w:r>
          </w:p>
          <w:p w14:paraId="37B82596" w14:textId="77777777" w:rsidR="0093771A" w:rsidRPr="00DA5BA7" w:rsidRDefault="0093771A" w:rsidP="0093771A">
            <w:pPr>
              <w:pStyle w:val="ListParagraph"/>
              <w:numPr>
                <w:ilvl w:val="0"/>
                <w:numId w:val="40"/>
              </w:numPr>
              <w:rPr>
                <w:rFonts w:ascii="Arial" w:hAnsi="Arial" w:cs="Arial"/>
                <w:b/>
                <w:bCs/>
                <w:i/>
                <w:iCs/>
                <w:color w:val="002060"/>
                <w:sz w:val="20"/>
                <w:szCs w:val="20"/>
              </w:rPr>
            </w:pPr>
            <w:r w:rsidRPr="00DA5BA7">
              <w:rPr>
                <w:rFonts w:ascii="Arial" w:hAnsi="Arial" w:cs="Arial"/>
                <w:i/>
                <w:iCs/>
                <w:color w:val="002060"/>
                <w:sz w:val="20"/>
                <w:szCs w:val="20"/>
              </w:rPr>
              <w:t>Identification of mitigation measures and monitoring requirements</w:t>
            </w:r>
          </w:p>
          <w:p w14:paraId="2E86C8C8" w14:textId="77777777" w:rsidR="0093771A" w:rsidRPr="00DA5BA7" w:rsidRDefault="0093771A" w:rsidP="0093771A">
            <w:pPr>
              <w:pStyle w:val="ListParagraph"/>
              <w:numPr>
                <w:ilvl w:val="0"/>
                <w:numId w:val="40"/>
              </w:numPr>
              <w:rPr>
                <w:rFonts w:ascii="Arial" w:hAnsi="Arial" w:cs="Arial"/>
                <w:b/>
                <w:bCs/>
                <w:i/>
                <w:iCs/>
                <w:color w:val="002060"/>
                <w:sz w:val="20"/>
                <w:szCs w:val="20"/>
              </w:rPr>
            </w:pPr>
            <w:r w:rsidRPr="00DA5BA7">
              <w:rPr>
                <w:rFonts w:ascii="Arial" w:hAnsi="Arial" w:cs="Arial"/>
                <w:i/>
                <w:iCs/>
                <w:color w:val="002060"/>
                <w:sz w:val="20"/>
                <w:szCs w:val="20"/>
              </w:rPr>
              <w:t>Public review process initiated, including stakeholder outreach and comment period</w:t>
            </w:r>
          </w:p>
          <w:p w14:paraId="03D1599B" w14:textId="77777777" w:rsidR="0093771A" w:rsidRPr="00DA5BA7" w:rsidRDefault="0093771A" w:rsidP="00C27646">
            <w:pPr>
              <w:rPr>
                <w:rFonts w:ascii="Arial" w:hAnsi="Arial" w:cs="Arial"/>
                <w:b/>
                <w:bCs/>
                <w:i/>
                <w:iCs/>
                <w:color w:val="002060"/>
                <w:sz w:val="20"/>
                <w:szCs w:val="20"/>
              </w:rPr>
            </w:pPr>
          </w:p>
          <w:p w14:paraId="11674496" w14:textId="77777777" w:rsidR="0093771A" w:rsidRPr="00DA5BA7" w:rsidRDefault="0093771A" w:rsidP="00C27646">
            <w:pPr>
              <w:rPr>
                <w:rFonts w:ascii="Arial" w:hAnsi="Arial" w:cs="Arial"/>
                <w:i/>
                <w:iCs/>
                <w:color w:val="002060"/>
                <w:sz w:val="20"/>
                <w:szCs w:val="20"/>
              </w:rPr>
            </w:pPr>
            <w:r w:rsidRPr="00DA5BA7">
              <w:rPr>
                <w:rFonts w:ascii="Arial" w:hAnsi="Arial" w:cs="Arial"/>
                <w:b/>
                <w:bCs/>
                <w:i/>
                <w:iCs/>
                <w:color w:val="002060"/>
                <w:sz w:val="20"/>
                <w:szCs w:val="20"/>
              </w:rPr>
              <w:t>Outcome(s) (resulting benefits):</w:t>
            </w:r>
            <w:r w:rsidRPr="00DA5BA7">
              <w:rPr>
                <w:rFonts w:ascii="Arial" w:hAnsi="Arial" w:cs="Arial"/>
                <w:b/>
                <w:bCs/>
                <w:i/>
                <w:iCs/>
                <w:color w:val="002060"/>
                <w:sz w:val="20"/>
                <w:szCs w:val="20"/>
              </w:rPr>
              <w:br/>
            </w:r>
          </w:p>
          <w:p w14:paraId="41BEE796" w14:textId="77777777" w:rsidR="0093771A" w:rsidRPr="00DA5BA7" w:rsidRDefault="0093771A" w:rsidP="0093771A">
            <w:pPr>
              <w:pStyle w:val="ListParagraph"/>
              <w:numPr>
                <w:ilvl w:val="0"/>
                <w:numId w:val="31"/>
              </w:numPr>
              <w:rPr>
                <w:rFonts w:ascii="Arial" w:hAnsi="Arial" w:cs="Arial"/>
                <w:b/>
                <w:bCs/>
                <w:i/>
                <w:iCs/>
                <w:color w:val="002060"/>
                <w:sz w:val="20"/>
                <w:szCs w:val="20"/>
              </w:rPr>
            </w:pPr>
            <w:r w:rsidRPr="00DA5BA7">
              <w:rPr>
                <w:rFonts w:ascii="Arial" w:hAnsi="Arial" w:cs="Arial"/>
                <w:i/>
                <w:iCs/>
                <w:color w:val="002060"/>
                <w:sz w:val="20"/>
                <w:szCs w:val="20"/>
              </w:rPr>
              <w:t>Advancement of project readiness toward implementation of a system capable of producing up to 2,500 AF/year of treated water (estimated)</w:t>
            </w:r>
          </w:p>
          <w:p w14:paraId="53C74F11" w14:textId="77777777" w:rsidR="0093771A" w:rsidRPr="00DA5BA7" w:rsidRDefault="0093771A" w:rsidP="0093771A">
            <w:pPr>
              <w:pStyle w:val="ListParagraph"/>
              <w:numPr>
                <w:ilvl w:val="0"/>
                <w:numId w:val="31"/>
              </w:numPr>
              <w:rPr>
                <w:rFonts w:ascii="Arial" w:hAnsi="Arial" w:cs="Arial"/>
                <w:b/>
                <w:bCs/>
                <w:i/>
                <w:iCs/>
                <w:color w:val="002060"/>
                <w:sz w:val="20"/>
                <w:szCs w:val="20"/>
              </w:rPr>
            </w:pPr>
            <w:r w:rsidRPr="00DA5BA7">
              <w:rPr>
                <w:rFonts w:ascii="Arial" w:hAnsi="Arial" w:cs="Arial"/>
                <w:i/>
                <w:iCs/>
                <w:color w:val="002060"/>
                <w:sz w:val="20"/>
                <w:szCs w:val="20"/>
              </w:rPr>
              <w:t>Anticipated reduction in freshwater withdrawals (AF/year equivalent) based on analyzed project alternatives (estimated)</w:t>
            </w:r>
          </w:p>
          <w:p w14:paraId="20311665" w14:textId="77777777" w:rsidR="0093771A" w:rsidRPr="00DA5BA7" w:rsidRDefault="0093771A" w:rsidP="0093771A">
            <w:pPr>
              <w:pStyle w:val="ListParagraph"/>
              <w:numPr>
                <w:ilvl w:val="0"/>
                <w:numId w:val="31"/>
              </w:numPr>
              <w:rPr>
                <w:rFonts w:ascii="Arial" w:hAnsi="Arial" w:cs="Arial"/>
                <w:b/>
                <w:bCs/>
                <w:i/>
                <w:iCs/>
                <w:color w:val="002060"/>
                <w:sz w:val="20"/>
                <w:szCs w:val="20"/>
              </w:rPr>
            </w:pPr>
            <w:r w:rsidRPr="00DA5BA7">
              <w:rPr>
                <w:rFonts w:ascii="Arial" w:hAnsi="Arial" w:cs="Arial"/>
                <w:i/>
                <w:iCs/>
                <w:color w:val="002060"/>
                <w:sz w:val="20"/>
                <w:szCs w:val="20"/>
              </w:rPr>
              <w:t>Environmental planning and technical jobs created or supported (e.g., 3–5 jobs</w:t>
            </w:r>
          </w:p>
          <w:p w14:paraId="1634E4A7" w14:textId="77777777" w:rsidR="0093771A" w:rsidRPr="00DA5BA7" w:rsidRDefault="0093771A" w:rsidP="0093771A">
            <w:pPr>
              <w:pStyle w:val="ListParagraph"/>
              <w:numPr>
                <w:ilvl w:val="0"/>
                <w:numId w:val="31"/>
              </w:numPr>
              <w:rPr>
                <w:rFonts w:ascii="Arial" w:hAnsi="Arial" w:cs="Arial"/>
                <w:b/>
                <w:bCs/>
                <w:i/>
                <w:iCs/>
                <w:color w:val="002060"/>
                <w:sz w:val="20"/>
                <w:szCs w:val="20"/>
              </w:rPr>
            </w:pPr>
            <w:r w:rsidRPr="00DA5BA7">
              <w:rPr>
                <w:rFonts w:ascii="Arial" w:hAnsi="Arial" w:cs="Arial"/>
                <w:i/>
                <w:iCs/>
                <w:color w:val="002060"/>
                <w:sz w:val="20"/>
                <w:szCs w:val="20"/>
              </w:rPr>
              <w:lastRenderedPageBreak/>
              <w:t>Identification and incorporation of GHG emissions limitation and environmental protection measures (narrative)</w:t>
            </w:r>
          </w:p>
          <w:p w14:paraId="0634AAD8" w14:textId="77777777" w:rsidR="0093771A" w:rsidRPr="00DA5BA7" w:rsidRDefault="0093771A" w:rsidP="0093771A">
            <w:pPr>
              <w:pStyle w:val="ListParagraph"/>
              <w:numPr>
                <w:ilvl w:val="0"/>
                <w:numId w:val="31"/>
              </w:numPr>
              <w:rPr>
                <w:rFonts w:ascii="Arial" w:hAnsi="Arial" w:cs="Arial"/>
                <w:b/>
                <w:bCs/>
                <w:i/>
                <w:iCs/>
                <w:color w:val="002060"/>
                <w:sz w:val="20"/>
                <w:szCs w:val="20"/>
              </w:rPr>
            </w:pPr>
            <w:r w:rsidRPr="00DA5BA7">
              <w:rPr>
                <w:rFonts w:ascii="Arial" w:hAnsi="Arial" w:cs="Arial"/>
                <w:i/>
                <w:iCs/>
                <w:color w:val="002060"/>
                <w:sz w:val="20"/>
                <w:szCs w:val="20"/>
              </w:rPr>
              <w:t>Increased transparency and community engagement in project development (community benefit)</w:t>
            </w:r>
          </w:p>
          <w:p w14:paraId="2D8AE195" w14:textId="77777777" w:rsidR="0093771A" w:rsidRPr="00DA5BA7" w:rsidRDefault="0093771A" w:rsidP="00C27646">
            <w:pPr>
              <w:rPr>
                <w:rFonts w:ascii="Arial" w:hAnsi="Arial" w:cs="Arial"/>
                <w:b/>
                <w:bCs/>
                <w:i/>
                <w:iCs/>
                <w:color w:val="002060"/>
                <w:sz w:val="20"/>
                <w:szCs w:val="20"/>
              </w:rPr>
            </w:pPr>
          </w:p>
        </w:tc>
      </w:tr>
    </w:tbl>
    <w:p w14:paraId="57EBE7FB" w14:textId="77777777" w:rsidR="0093771A" w:rsidRDefault="0093771A" w:rsidP="0093771A">
      <w:pPr>
        <w:keepNext/>
        <w:rPr>
          <w:rFonts w:ascii="Arial" w:hAnsi="Arial" w:cs="Arial"/>
          <w:b/>
          <w:szCs w:val="22"/>
        </w:rPr>
      </w:pPr>
    </w:p>
    <w:p w14:paraId="0BDAED91" w14:textId="5405E004" w:rsidR="00F74EC7" w:rsidRPr="00F74EC7" w:rsidRDefault="00EC7C6B" w:rsidP="00264CA9">
      <w:pPr>
        <w:pStyle w:val="Heading2"/>
      </w:pPr>
      <w:bookmarkStart w:id="6" w:name="_Toc236839873"/>
      <w:r>
        <w:t xml:space="preserve">Section 3. </w:t>
      </w:r>
      <w:r w:rsidR="00F74EC7" w:rsidRPr="00E63828">
        <w:t>Additional Information</w:t>
      </w:r>
      <w:bookmarkEnd w:id="6"/>
    </w:p>
    <w:p w14:paraId="68D8825B" w14:textId="29E807E0" w:rsidR="00F74EC7" w:rsidRDefault="00F46116" w:rsidP="00F74EC7">
      <w:r>
        <w:rPr>
          <w:noProof/>
        </w:rPr>
        <mc:AlternateContent>
          <mc:Choice Requires="wps">
            <w:drawing>
              <wp:anchor distT="45720" distB="45720" distL="114300" distR="114300" simplePos="0" relativeHeight="251658240" behindDoc="0" locked="0" layoutInCell="1" allowOverlap="1" wp14:anchorId="18515B4F" wp14:editId="3FEA0B2B">
                <wp:simplePos x="0" y="0"/>
                <wp:positionH relativeFrom="column">
                  <wp:posOffset>48260</wp:posOffset>
                </wp:positionH>
                <wp:positionV relativeFrom="paragraph">
                  <wp:posOffset>735199</wp:posOffset>
                </wp:positionV>
                <wp:extent cx="6043930" cy="3054350"/>
                <wp:effectExtent l="0" t="0" r="1397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3930" cy="3054350"/>
                        </a:xfrm>
                        <a:prstGeom prst="rect">
                          <a:avLst/>
                        </a:prstGeom>
                        <a:solidFill>
                          <a:srgbClr val="FFFFFF"/>
                        </a:solidFill>
                        <a:ln w="9525">
                          <a:solidFill>
                            <a:srgbClr val="000000"/>
                          </a:solidFill>
                          <a:miter lim="800000"/>
                          <a:headEnd/>
                          <a:tailEnd/>
                        </a:ln>
                      </wps:spPr>
                      <wps:txbx>
                        <w:txbxContent>
                          <w:p w14:paraId="60A659C2" w14:textId="77777777" w:rsidR="00A20E78" w:rsidRDefault="00A20E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515B4F" id="_x0000_t202" coordsize="21600,21600" o:spt="202" path="m,l,21600r21600,l21600,xe">
                <v:stroke joinstyle="miter"/>
                <v:path gradientshapeok="t" o:connecttype="rect"/>
              </v:shapetype>
              <v:shape id="Text Box 2" o:spid="_x0000_s1026" type="#_x0000_t202" style="position:absolute;margin-left:3.8pt;margin-top:57.9pt;width:475.9pt;height:24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">
                <v:textbox>
                  <w:txbxContent>
                    <w:p w14:paraId="60A659C2" w14:textId="77777777" w:rsidR="00A20E78" w:rsidRDefault="00A20E78"/>
                  </w:txbxContent>
                </v:textbox>
                <w10:wrap type="square"/>
              </v:shape>
            </w:pict>
          </mc:Fallback>
        </mc:AlternateContent>
      </w:r>
      <w:r w:rsidR="00F74EC7">
        <w:t>Use this section to provide any additional information that would assist NMED in understanding the proposed project, implementation approach, schedule, or anticipated outcomes.</w:t>
      </w:r>
    </w:p>
    <w:p w14:paraId="732F9B06" w14:textId="36771CE5" w:rsidR="00F540FA" w:rsidRDefault="007F4612" w:rsidP="00A17466">
      <w:pPr>
        <w:pStyle w:val="BoldHeading"/>
      </w:pPr>
      <w:r>
        <w:br/>
      </w:r>
    </w:p>
    <w:p w14:paraId="193DE7A9" w14:textId="57EAF629" w:rsidR="00936D7E" w:rsidRPr="005D33DD" w:rsidRDefault="00936D7E" w:rsidP="005D33DD">
      <w:pPr>
        <w:rPr>
          <w:rFonts w:eastAsia="Calibri Light" w:cs="Calibri"/>
          <w:b/>
          <w:kern w:val="2"/>
          <w:sz w:val="28"/>
          <w:szCs w:val="22"/>
          <w:bdr w:val="nil"/>
          <w14:ligatures w14:val="standardContextual"/>
        </w:rPr>
      </w:pPr>
    </w:p>
    <w:sectPr w:rsidR="00936D7E" w:rsidRPr="005D33DD" w:rsidSect="00457984">
      <w:headerReference w:type="default" r:id="rId11"/>
      <w:footerReference w:type="default" r:id="rId12"/>
      <w:headerReference w:type="firs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00303" w14:textId="77777777" w:rsidR="001C3CC4" w:rsidRDefault="001C3CC4" w:rsidP="00CC4374">
      <w:pPr>
        <w:spacing w:after="0" w:line="240" w:lineRule="auto"/>
      </w:pPr>
      <w:r>
        <w:separator/>
      </w:r>
    </w:p>
  </w:endnote>
  <w:endnote w:type="continuationSeparator" w:id="0">
    <w:p w14:paraId="2EE2A0A8" w14:textId="77777777" w:rsidR="001C3CC4" w:rsidRDefault="001C3CC4" w:rsidP="00CC4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ato">
    <w:charset w:val="00"/>
    <w:family w:val="swiss"/>
    <w:pitch w:val="variable"/>
    <w:sig w:usb0="E10002FF" w:usb1="5000ECFF" w:usb2="00000021" w:usb3="00000000" w:csb0="0000019F" w:csb1="00000000"/>
  </w:font>
  <w:font w:name="Oswald Medium">
    <w:charset w:val="00"/>
    <w:family w:val="auto"/>
    <w:pitch w:val="variable"/>
    <w:sig w:usb0="2000020F" w:usb1="00000000" w:usb2="00000000" w:usb3="00000000" w:csb0="00000197" w:csb1="00000000"/>
  </w:font>
  <w:font w:name="Lato SemiBold">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swald">
    <w:charset w:val="00"/>
    <w:family w:val="auto"/>
    <w:pitch w:val="variable"/>
    <w:sig w:usb0="2000020F"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929874"/>
      <w:docPartObj>
        <w:docPartGallery w:val="Page Numbers (Bottom of Page)"/>
        <w:docPartUnique/>
      </w:docPartObj>
    </w:sdtPr>
    <w:sdtEndPr>
      <w:rPr>
        <w:noProof/>
      </w:rPr>
    </w:sdtEndPr>
    <w:sdtContent>
      <w:p w14:paraId="1E6A20CE" w14:textId="488CBCDE" w:rsidR="0032579E" w:rsidRDefault="003257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8E5BF1" w14:textId="77777777" w:rsidR="0032579E" w:rsidRDefault="003257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63E54" w14:textId="77777777" w:rsidR="001C3CC4" w:rsidRDefault="001C3CC4" w:rsidP="00CC4374">
      <w:pPr>
        <w:spacing w:after="0" w:line="240" w:lineRule="auto"/>
      </w:pPr>
      <w:r>
        <w:separator/>
      </w:r>
    </w:p>
  </w:footnote>
  <w:footnote w:type="continuationSeparator" w:id="0">
    <w:p w14:paraId="69B53E8E" w14:textId="77777777" w:rsidR="001C3CC4" w:rsidRDefault="001C3CC4" w:rsidP="00CC4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6B4F" w14:textId="0D85392A" w:rsidR="00083C56" w:rsidRPr="009952E9" w:rsidRDefault="007F4612" w:rsidP="00E73DE5">
    <w:pPr>
      <w:pStyle w:val="Header"/>
      <w:spacing w:after="160"/>
      <w:ind w:right="450"/>
      <w:jc w:val="right"/>
    </w:pPr>
    <w:r w:rsidRPr="00A0137C">
      <w:rPr>
        <w:rFonts w:ascii="Oswald" w:hAnsi="Oswald"/>
        <w:noProof/>
        <w:color w:val="32895F"/>
      </w:rPr>
      <w:drawing>
        <wp:anchor distT="0" distB="0" distL="114300" distR="114300" simplePos="0" relativeHeight="251658241" behindDoc="1" locked="0" layoutInCell="1" allowOverlap="1" wp14:anchorId="45D6E381" wp14:editId="67F6A19B">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1845820193"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20193"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E73DE5">
      <w:rPr>
        <w:sz w:val="20"/>
        <w:szCs w:val="20"/>
      </w:rPr>
      <w:t>N</w:t>
    </w:r>
    <w:r>
      <w:rPr>
        <w:sz w:val="20"/>
        <w:szCs w:val="20"/>
      </w:rPr>
      <w:t>MED 2026 Strategic Water Supply Grant Program:</w:t>
    </w:r>
    <w:r>
      <w:rPr>
        <w:sz w:val="20"/>
        <w:szCs w:val="20"/>
      </w:rPr>
      <w:br/>
      <w:t xml:space="preserve">RFA Appendix </w:t>
    </w:r>
    <w:r w:rsidR="00E73DE5">
      <w:rPr>
        <w:sz w:val="20"/>
        <w:szCs w:val="20"/>
      </w:rPr>
      <w:t>A</w:t>
    </w:r>
    <w:r>
      <w:rPr>
        <w:sz w:val="20"/>
        <w:szCs w:val="20"/>
      </w:rPr>
      <w:t xml:space="preserve">: </w:t>
    </w:r>
    <w:r w:rsidR="00E73DE5">
      <w:rPr>
        <w:sz w:val="20"/>
        <w:szCs w:val="20"/>
      </w:rPr>
      <w:t>Project Workplan</w:t>
    </w:r>
    <w:r>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F3AB" w14:textId="493FA4FD" w:rsidR="00083C56" w:rsidRDefault="009000EC" w:rsidP="00AB2C57">
    <w:pPr>
      <w:pStyle w:val="Header"/>
      <w:spacing w:after="160"/>
      <w:ind w:right="450"/>
      <w:jc w:val="right"/>
    </w:pPr>
    <w:r w:rsidRPr="00A0137C">
      <w:rPr>
        <w:rFonts w:ascii="Oswald" w:hAnsi="Oswald"/>
        <w:noProof/>
        <w:color w:val="32895F"/>
      </w:rPr>
      <w:drawing>
        <wp:anchor distT="0" distB="0" distL="114300" distR="114300" simplePos="0" relativeHeight="251658240" behindDoc="1" locked="0" layoutInCell="1" allowOverlap="1" wp14:anchorId="1C82D8F1" wp14:editId="5BC9E504">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428513580"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13580"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w:t>
    </w:r>
    <w:r w:rsidR="004779CA">
      <w:rPr>
        <w:sz w:val="20"/>
        <w:szCs w:val="20"/>
      </w:rPr>
      <w:t>6</w:t>
    </w:r>
    <w:r>
      <w:rPr>
        <w:sz w:val="20"/>
        <w:szCs w:val="20"/>
      </w:rPr>
      <w:t xml:space="preserve"> Strategic Water Supply Grant</w:t>
    </w:r>
    <w:r w:rsidR="004779CA">
      <w:rPr>
        <w:sz w:val="20"/>
        <w:szCs w:val="20"/>
      </w:rPr>
      <w:t xml:space="preserve"> Program</w:t>
    </w:r>
    <w:r>
      <w:rPr>
        <w:sz w:val="20"/>
        <w:szCs w:val="20"/>
      </w:rPr>
      <w:t>:</w:t>
    </w:r>
    <w:r w:rsidR="004779CA">
      <w:rPr>
        <w:sz w:val="20"/>
        <w:szCs w:val="20"/>
      </w:rPr>
      <w:br/>
    </w:r>
    <w:r w:rsidR="000213C9">
      <w:rPr>
        <w:sz w:val="20"/>
        <w:szCs w:val="20"/>
      </w:rPr>
      <w:t>General RFA Appendix</w:t>
    </w:r>
    <w:r w:rsidR="00936D7E">
      <w:rPr>
        <w:sz w:val="20"/>
        <w:szCs w:val="20"/>
      </w:rPr>
      <w:t xml:space="preserve"> </w:t>
    </w:r>
    <w:r w:rsidR="00AB2C57">
      <w:rPr>
        <w:sz w:val="20"/>
        <w:szCs w:val="20"/>
      </w:rPr>
      <w:t>A</w:t>
    </w:r>
    <w:r w:rsidR="00936D7E">
      <w:rPr>
        <w:sz w:val="20"/>
        <w:szCs w:val="20"/>
      </w:rPr>
      <w:t xml:space="preserve">: </w:t>
    </w:r>
    <w:r w:rsidR="00AB2C57">
      <w:rPr>
        <w:sz w:val="20"/>
        <w:szCs w:val="20"/>
      </w:rPr>
      <w:t>Project Information and Workplan</w:t>
    </w:r>
    <w:r w:rsidR="009D54F9">
      <w:rPr>
        <w:sz w:val="20"/>
        <w:szCs w:val="20"/>
      </w:rPr>
      <w:t xml:space="preserve"> </w:t>
    </w:r>
    <w:r>
      <w:rPr>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E4869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26F76"/>
    <w:multiLevelType w:val="multilevel"/>
    <w:tmpl w:val="C44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7786D"/>
    <w:multiLevelType w:val="multilevel"/>
    <w:tmpl w:val="82CC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30E3E"/>
    <w:multiLevelType w:val="hybridMultilevel"/>
    <w:tmpl w:val="00B0A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CC042A"/>
    <w:multiLevelType w:val="hybridMultilevel"/>
    <w:tmpl w:val="03646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177364"/>
    <w:multiLevelType w:val="hybridMultilevel"/>
    <w:tmpl w:val="08B68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B86D73"/>
    <w:multiLevelType w:val="multilevel"/>
    <w:tmpl w:val="5128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7562B3"/>
    <w:multiLevelType w:val="hybridMultilevel"/>
    <w:tmpl w:val="84146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3D39CC"/>
    <w:multiLevelType w:val="hybridMultilevel"/>
    <w:tmpl w:val="04FCB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E52CB6"/>
    <w:multiLevelType w:val="multilevel"/>
    <w:tmpl w:val="0FE0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5549BC"/>
    <w:multiLevelType w:val="multilevel"/>
    <w:tmpl w:val="D1F2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515713"/>
    <w:multiLevelType w:val="hybridMultilevel"/>
    <w:tmpl w:val="55BEC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8B02D5"/>
    <w:multiLevelType w:val="hybridMultilevel"/>
    <w:tmpl w:val="A84E3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166BB0"/>
    <w:multiLevelType w:val="multilevel"/>
    <w:tmpl w:val="3C74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7E73F1"/>
    <w:multiLevelType w:val="hybridMultilevel"/>
    <w:tmpl w:val="8F008D8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2B0775A2"/>
    <w:multiLevelType w:val="hybridMultilevel"/>
    <w:tmpl w:val="4B1608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1A53269"/>
    <w:multiLevelType w:val="hybridMultilevel"/>
    <w:tmpl w:val="35E4B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DF5F24"/>
    <w:multiLevelType w:val="hybridMultilevel"/>
    <w:tmpl w:val="8540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0B30E8"/>
    <w:multiLevelType w:val="hybridMultilevel"/>
    <w:tmpl w:val="BF64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A842E7"/>
    <w:multiLevelType w:val="hybridMultilevel"/>
    <w:tmpl w:val="B8C04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A10034"/>
    <w:multiLevelType w:val="multilevel"/>
    <w:tmpl w:val="F21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C254A5"/>
    <w:multiLevelType w:val="multilevel"/>
    <w:tmpl w:val="F21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9E13E6"/>
    <w:multiLevelType w:val="hybridMultilevel"/>
    <w:tmpl w:val="FD6EF7F2"/>
    <w:lvl w:ilvl="0" w:tplc="C24EE2FA">
      <w:start w:val="1"/>
      <w:numFmt w:val="bullet"/>
      <w:pStyle w:val="Checkbox"/>
      <w:lvlText w:val="⃣"/>
      <w:lvlJc w:val="left"/>
      <w:pPr>
        <w:ind w:left="63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D763D1"/>
    <w:multiLevelType w:val="multilevel"/>
    <w:tmpl w:val="F21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B57642"/>
    <w:multiLevelType w:val="hybridMultilevel"/>
    <w:tmpl w:val="774AE128"/>
    <w:lvl w:ilvl="0" w:tplc="34B8F422">
      <w:start w:val="1"/>
      <w:numFmt w:val="decimal"/>
      <w:lvlText w:val="%1."/>
      <w:lvlJc w:val="left"/>
      <w:pPr>
        <w:ind w:left="360" w:hanging="360"/>
      </w:pPr>
      <w:rPr>
        <w:b/>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1722A7"/>
    <w:multiLevelType w:val="multilevel"/>
    <w:tmpl w:val="3D7890C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C186E10"/>
    <w:multiLevelType w:val="hybridMultilevel"/>
    <w:tmpl w:val="7B32C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B10B39"/>
    <w:multiLevelType w:val="hybridMultilevel"/>
    <w:tmpl w:val="5BBCB63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15:restartNumberingAfterBreak="0">
    <w:nsid w:val="514A4803"/>
    <w:multiLevelType w:val="multilevel"/>
    <w:tmpl w:val="9B2C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F0308A"/>
    <w:multiLevelType w:val="hybridMultilevel"/>
    <w:tmpl w:val="D6DE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841144"/>
    <w:multiLevelType w:val="multilevel"/>
    <w:tmpl w:val="9218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415275"/>
    <w:multiLevelType w:val="multilevel"/>
    <w:tmpl w:val="4CE0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17356C"/>
    <w:multiLevelType w:val="hybridMultilevel"/>
    <w:tmpl w:val="8006F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94686C"/>
    <w:multiLevelType w:val="hybridMultilevel"/>
    <w:tmpl w:val="A02EA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3A011F"/>
    <w:multiLevelType w:val="hybridMultilevel"/>
    <w:tmpl w:val="45007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D6669F"/>
    <w:multiLevelType w:val="multilevel"/>
    <w:tmpl w:val="3ABE0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E20EF6"/>
    <w:multiLevelType w:val="hybridMultilevel"/>
    <w:tmpl w:val="5F90A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5414CFC"/>
    <w:multiLevelType w:val="multilevel"/>
    <w:tmpl w:val="65E2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351F65"/>
    <w:multiLevelType w:val="multilevel"/>
    <w:tmpl w:val="5482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C77D85"/>
    <w:multiLevelType w:val="hybridMultilevel"/>
    <w:tmpl w:val="352C52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462ABE"/>
    <w:multiLevelType w:val="hybridMultilevel"/>
    <w:tmpl w:val="D5FCA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FE034B"/>
    <w:multiLevelType w:val="hybridMultilevel"/>
    <w:tmpl w:val="E3E2E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356210"/>
    <w:multiLevelType w:val="multilevel"/>
    <w:tmpl w:val="F21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44225F"/>
    <w:multiLevelType w:val="hybridMultilevel"/>
    <w:tmpl w:val="36F4C0EE"/>
    <w:lvl w:ilvl="0" w:tplc="04090001">
      <w:start w:val="1"/>
      <w:numFmt w:val="bullet"/>
      <w:lvlText w:val=""/>
      <w:lvlJc w:val="left"/>
      <w:pPr>
        <w:ind w:left="720" w:hanging="360"/>
      </w:pPr>
      <w:rPr>
        <w:rFonts w:ascii="Symbol" w:hAnsi="Symbol" w:hint="default"/>
      </w:rPr>
    </w:lvl>
    <w:lvl w:ilvl="1" w:tplc="E0E2CE0C">
      <w:start w:val="4"/>
      <w:numFmt w:val="bullet"/>
      <w:lvlText w:val="•"/>
      <w:lvlJc w:val="left"/>
      <w:pPr>
        <w:ind w:left="1440" w:hanging="36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44498F"/>
    <w:multiLevelType w:val="multilevel"/>
    <w:tmpl w:val="9218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B527EE"/>
    <w:multiLevelType w:val="multilevel"/>
    <w:tmpl w:val="2264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765936"/>
    <w:multiLevelType w:val="multilevel"/>
    <w:tmpl w:val="8280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530063"/>
    <w:multiLevelType w:val="hybridMultilevel"/>
    <w:tmpl w:val="0828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5C317D"/>
    <w:multiLevelType w:val="hybridMultilevel"/>
    <w:tmpl w:val="9F002ED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370568912">
    <w:abstractNumId w:val="41"/>
  </w:num>
  <w:num w:numId="2" w16cid:durableId="554002075">
    <w:abstractNumId w:val="5"/>
  </w:num>
  <w:num w:numId="3" w16cid:durableId="2068216885">
    <w:abstractNumId w:val="29"/>
  </w:num>
  <w:num w:numId="4" w16cid:durableId="1923829364">
    <w:abstractNumId w:val="40"/>
  </w:num>
  <w:num w:numId="5" w16cid:durableId="1062407540">
    <w:abstractNumId w:val="26"/>
  </w:num>
  <w:num w:numId="6" w16cid:durableId="1381247771">
    <w:abstractNumId w:val="33"/>
  </w:num>
  <w:num w:numId="7" w16cid:durableId="447895920">
    <w:abstractNumId w:val="44"/>
  </w:num>
  <w:num w:numId="8" w16cid:durableId="1723822960">
    <w:abstractNumId w:val="30"/>
  </w:num>
  <w:num w:numId="9" w16cid:durableId="1575628628">
    <w:abstractNumId w:val="42"/>
  </w:num>
  <w:num w:numId="10" w16cid:durableId="878708704">
    <w:abstractNumId w:val="21"/>
  </w:num>
  <w:num w:numId="11" w16cid:durableId="1313484737">
    <w:abstractNumId w:val="20"/>
  </w:num>
  <w:num w:numId="12" w16cid:durableId="1385326346">
    <w:abstractNumId w:val="23"/>
  </w:num>
  <w:num w:numId="13" w16cid:durableId="1395011309">
    <w:abstractNumId w:val="13"/>
  </w:num>
  <w:num w:numId="14" w16cid:durableId="1677265278">
    <w:abstractNumId w:val="45"/>
  </w:num>
  <w:num w:numId="15" w16cid:durableId="950622640">
    <w:abstractNumId w:val="46"/>
  </w:num>
  <w:num w:numId="16" w16cid:durableId="451553427">
    <w:abstractNumId w:val="18"/>
  </w:num>
  <w:num w:numId="17" w16cid:durableId="1943763093">
    <w:abstractNumId w:val="35"/>
  </w:num>
  <w:num w:numId="18" w16cid:durableId="401373654">
    <w:abstractNumId w:val="34"/>
  </w:num>
  <w:num w:numId="19" w16cid:durableId="1325813990">
    <w:abstractNumId w:val="32"/>
  </w:num>
  <w:num w:numId="20" w16cid:durableId="517810558">
    <w:abstractNumId w:val="4"/>
  </w:num>
  <w:num w:numId="21" w16cid:durableId="487089759">
    <w:abstractNumId w:val="38"/>
  </w:num>
  <w:num w:numId="22" w16cid:durableId="1801653350">
    <w:abstractNumId w:val="10"/>
  </w:num>
  <w:num w:numId="23" w16cid:durableId="166213284">
    <w:abstractNumId w:val="9"/>
  </w:num>
  <w:num w:numId="24" w16cid:durableId="188374932">
    <w:abstractNumId w:val="2"/>
  </w:num>
  <w:num w:numId="25" w16cid:durableId="240144609">
    <w:abstractNumId w:val="11"/>
  </w:num>
  <w:num w:numId="26" w16cid:durableId="751314458">
    <w:abstractNumId w:val="39"/>
  </w:num>
  <w:num w:numId="27" w16cid:durableId="757215630">
    <w:abstractNumId w:val="28"/>
  </w:num>
  <w:num w:numId="28" w16cid:durableId="745961597">
    <w:abstractNumId w:val="31"/>
  </w:num>
  <w:num w:numId="29" w16cid:durableId="729352763">
    <w:abstractNumId w:val="19"/>
  </w:num>
  <w:num w:numId="30" w16cid:durableId="609974731">
    <w:abstractNumId w:val="15"/>
  </w:num>
  <w:num w:numId="31" w16cid:durableId="1674726461">
    <w:abstractNumId w:val="43"/>
  </w:num>
  <w:num w:numId="32" w16cid:durableId="388457410">
    <w:abstractNumId w:val="24"/>
  </w:num>
  <w:num w:numId="33" w16cid:durableId="618996694">
    <w:abstractNumId w:val="47"/>
  </w:num>
  <w:num w:numId="34" w16cid:durableId="39935950">
    <w:abstractNumId w:val="16"/>
  </w:num>
  <w:num w:numId="35" w16cid:durableId="2026442759">
    <w:abstractNumId w:val="7"/>
  </w:num>
  <w:num w:numId="36" w16cid:durableId="1736468657">
    <w:abstractNumId w:val="8"/>
  </w:num>
  <w:num w:numId="37" w16cid:durableId="514197948">
    <w:abstractNumId w:val="12"/>
  </w:num>
  <w:num w:numId="38" w16cid:durableId="2090809734">
    <w:abstractNumId w:val="3"/>
  </w:num>
  <w:num w:numId="39" w16cid:durableId="499009574">
    <w:abstractNumId w:val="14"/>
  </w:num>
  <w:num w:numId="40" w16cid:durableId="1991251798">
    <w:abstractNumId w:val="48"/>
  </w:num>
  <w:num w:numId="41" w16cid:durableId="600186513">
    <w:abstractNumId w:val="36"/>
  </w:num>
  <w:num w:numId="42" w16cid:durableId="1610699168">
    <w:abstractNumId w:val="1"/>
  </w:num>
  <w:num w:numId="43" w16cid:durableId="125389564">
    <w:abstractNumId w:val="6"/>
  </w:num>
  <w:num w:numId="44" w16cid:durableId="264004497">
    <w:abstractNumId w:val="37"/>
  </w:num>
  <w:num w:numId="45" w16cid:durableId="1254823655">
    <w:abstractNumId w:val="22"/>
  </w:num>
  <w:num w:numId="46" w16cid:durableId="522134660">
    <w:abstractNumId w:val="0"/>
  </w:num>
  <w:num w:numId="47" w16cid:durableId="547956864">
    <w:abstractNumId w:val="25"/>
  </w:num>
  <w:num w:numId="48" w16cid:durableId="811098633">
    <w:abstractNumId w:val="27"/>
  </w:num>
  <w:num w:numId="49" w16cid:durableId="1123188004">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510FEA"/>
    <w:rsid w:val="000029D4"/>
    <w:rsid w:val="00003AC3"/>
    <w:rsid w:val="0000456C"/>
    <w:rsid w:val="000053F1"/>
    <w:rsid w:val="000057CF"/>
    <w:rsid w:val="00010AEA"/>
    <w:rsid w:val="00010C7D"/>
    <w:rsid w:val="00011EE8"/>
    <w:rsid w:val="000122DD"/>
    <w:rsid w:val="00013BED"/>
    <w:rsid w:val="00014403"/>
    <w:rsid w:val="000152B1"/>
    <w:rsid w:val="00015773"/>
    <w:rsid w:val="00015C26"/>
    <w:rsid w:val="000170CA"/>
    <w:rsid w:val="000203EC"/>
    <w:rsid w:val="00020463"/>
    <w:rsid w:val="000208E0"/>
    <w:rsid w:val="00020B44"/>
    <w:rsid w:val="000213C9"/>
    <w:rsid w:val="0002249A"/>
    <w:rsid w:val="00022A23"/>
    <w:rsid w:val="0002791B"/>
    <w:rsid w:val="00027AAF"/>
    <w:rsid w:val="00030573"/>
    <w:rsid w:val="0003116D"/>
    <w:rsid w:val="00034238"/>
    <w:rsid w:val="000346D2"/>
    <w:rsid w:val="00035A50"/>
    <w:rsid w:val="000377C0"/>
    <w:rsid w:val="000412F4"/>
    <w:rsid w:val="00041F56"/>
    <w:rsid w:val="000422E4"/>
    <w:rsid w:val="0004379B"/>
    <w:rsid w:val="00043B40"/>
    <w:rsid w:val="000472AC"/>
    <w:rsid w:val="00047BF8"/>
    <w:rsid w:val="00050C09"/>
    <w:rsid w:val="00051BB2"/>
    <w:rsid w:val="000529DA"/>
    <w:rsid w:val="00055822"/>
    <w:rsid w:val="00055B82"/>
    <w:rsid w:val="00056F7F"/>
    <w:rsid w:val="0006014F"/>
    <w:rsid w:val="000611C7"/>
    <w:rsid w:val="00061AD4"/>
    <w:rsid w:val="00061FCE"/>
    <w:rsid w:val="00063B5F"/>
    <w:rsid w:val="00063FAE"/>
    <w:rsid w:val="00066213"/>
    <w:rsid w:val="0006682C"/>
    <w:rsid w:val="0006700C"/>
    <w:rsid w:val="00071114"/>
    <w:rsid w:val="00075232"/>
    <w:rsid w:val="00075F3B"/>
    <w:rsid w:val="0007624E"/>
    <w:rsid w:val="00076577"/>
    <w:rsid w:val="000771EE"/>
    <w:rsid w:val="00080B05"/>
    <w:rsid w:val="00081D35"/>
    <w:rsid w:val="00082D25"/>
    <w:rsid w:val="00083885"/>
    <w:rsid w:val="00083C56"/>
    <w:rsid w:val="00083DA8"/>
    <w:rsid w:val="00084BB7"/>
    <w:rsid w:val="000859D5"/>
    <w:rsid w:val="00085EFC"/>
    <w:rsid w:val="00086D74"/>
    <w:rsid w:val="0008744C"/>
    <w:rsid w:val="000905D3"/>
    <w:rsid w:val="00090E50"/>
    <w:rsid w:val="00090E51"/>
    <w:rsid w:val="000912AC"/>
    <w:rsid w:val="00093B0C"/>
    <w:rsid w:val="000957B3"/>
    <w:rsid w:val="0009720E"/>
    <w:rsid w:val="0009749A"/>
    <w:rsid w:val="000A10E6"/>
    <w:rsid w:val="000A2723"/>
    <w:rsid w:val="000A2A22"/>
    <w:rsid w:val="000A4136"/>
    <w:rsid w:val="000A47EE"/>
    <w:rsid w:val="000A4E47"/>
    <w:rsid w:val="000A6468"/>
    <w:rsid w:val="000A6A80"/>
    <w:rsid w:val="000B1AFB"/>
    <w:rsid w:val="000B24DC"/>
    <w:rsid w:val="000B47EB"/>
    <w:rsid w:val="000B4B91"/>
    <w:rsid w:val="000B5023"/>
    <w:rsid w:val="000B5DFC"/>
    <w:rsid w:val="000B6A6E"/>
    <w:rsid w:val="000B7015"/>
    <w:rsid w:val="000B78AB"/>
    <w:rsid w:val="000C0310"/>
    <w:rsid w:val="000C08E7"/>
    <w:rsid w:val="000C10BA"/>
    <w:rsid w:val="000C215D"/>
    <w:rsid w:val="000C2B5E"/>
    <w:rsid w:val="000C2D51"/>
    <w:rsid w:val="000C3F0E"/>
    <w:rsid w:val="000C456D"/>
    <w:rsid w:val="000C58A0"/>
    <w:rsid w:val="000C59AD"/>
    <w:rsid w:val="000C6641"/>
    <w:rsid w:val="000C679B"/>
    <w:rsid w:val="000C7864"/>
    <w:rsid w:val="000C7B1C"/>
    <w:rsid w:val="000D11A2"/>
    <w:rsid w:val="000D3407"/>
    <w:rsid w:val="000D3524"/>
    <w:rsid w:val="000D4BCE"/>
    <w:rsid w:val="000D5BB0"/>
    <w:rsid w:val="000D713B"/>
    <w:rsid w:val="000D7A27"/>
    <w:rsid w:val="000E2FF5"/>
    <w:rsid w:val="000E38E5"/>
    <w:rsid w:val="000E3D9A"/>
    <w:rsid w:val="000E41A1"/>
    <w:rsid w:val="000E4EF8"/>
    <w:rsid w:val="000E7FE9"/>
    <w:rsid w:val="000F0C1D"/>
    <w:rsid w:val="000F1253"/>
    <w:rsid w:val="000F4DF9"/>
    <w:rsid w:val="000F6A01"/>
    <w:rsid w:val="000F6A30"/>
    <w:rsid w:val="00100793"/>
    <w:rsid w:val="00102C6A"/>
    <w:rsid w:val="0010619C"/>
    <w:rsid w:val="00106F5B"/>
    <w:rsid w:val="00110AF8"/>
    <w:rsid w:val="001128CB"/>
    <w:rsid w:val="0011641B"/>
    <w:rsid w:val="001222F9"/>
    <w:rsid w:val="001225B1"/>
    <w:rsid w:val="00122C2F"/>
    <w:rsid w:val="00126ACC"/>
    <w:rsid w:val="00126ACD"/>
    <w:rsid w:val="0013220F"/>
    <w:rsid w:val="00132D84"/>
    <w:rsid w:val="00133298"/>
    <w:rsid w:val="00133C90"/>
    <w:rsid w:val="00133D19"/>
    <w:rsid w:val="00134565"/>
    <w:rsid w:val="00134B30"/>
    <w:rsid w:val="00134BAE"/>
    <w:rsid w:val="00140127"/>
    <w:rsid w:val="00141548"/>
    <w:rsid w:val="0014255F"/>
    <w:rsid w:val="00143DE7"/>
    <w:rsid w:val="00144380"/>
    <w:rsid w:val="00145E67"/>
    <w:rsid w:val="0014744F"/>
    <w:rsid w:val="0014757D"/>
    <w:rsid w:val="0015006F"/>
    <w:rsid w:val="001536EE"/>
    <w:rsid w:val="00156C69"/>
    <w:rsid w:val="00156E33"/>
    <w:rsid w:val="001577D7"/>
    <w:rsid w:val="00157DA6"/>
    <w:rsid w:val="00160153"/>
    <w:rsid w:val="00161DB4"/>
    <w:rsid w:val="00162224"/>
    <w:rsid w:val="001632F8"/>
    <w:rsid w:val="0016351B"/>
    <w:rsid w:val="0016414A"/>
    <w:rsid w:val="001643B9"/>
    <w:rsid w:val="001648E1"/>
    <w:rsid w:val="0016590F"/>
    <w:rsid w:val="001660A9"/>
    <w:rsid w:val="00166D6F"/>
    <w:rsid w:val="00171E53"/>
    <w:rsid w:val="0017336E"/>
    <w:rsid w:val="001757CB"/>
    <w:rsid w:val="00175A5C"/>
    <w:rsid w:val="00175CEF"/>
    <w:rsid w:val="00176292"/>
    <w:rsid w:val="001768E5"/>
    <w:rsid w:val="00177C2D"/>
    <w:rsid w:val="00180244"/>
    <w:rsid w:val="001802EA"/>
    <w:rsid w:val="001831B2"/>
    <w:rsid w:val="0018324B"/>
    <w:rsid w:val="00183DC2"/>
    <w:rsid w:val="0018492C"/>
    <w:rsid w:val="00184A62"/>
    <w:rsid w:val="001850C9"/>
    <w:rsid w:val="001865DD"/>
    <w:rsid w:val="001871BA"/>
    <w:rsid w:val="00190407"/>
    <w:rsid w:val="00190F5B"/>
    <w:rsid w:val="0019486A"/>
    <w:rsid w:val="00195C4D"/>
    <w:rsid w:val="001975D9"/>
    <w:rsid w:val="00197644"/>
    <w:rsid w:val="00197C4B"/>
    <w:rsid w:val="001A12D7"/>
    <w:rsid w:val="001A1B83"/>
    <w:rsid w:val="001A2406"/>
    <w:rsid w:val="001A2423"/>
    <w:rsid w:val="001A2946"/>
    <w:rsid w:val="001A2CAB"/>
    <w:rsid w:val="001A3728"/>
    <w:rsid w:val="001A4107"/>
    <w:rsid w:val="001A45EC"/>
    <w:rsid w:val="001A466D"/>
    <w:rsid w:val="001A5475"/>
    <w:rsid w:val="001A5B08"/>
    <w:rsid w:val="001A706F"/>
    <w:rsid w:val="001A71B7"/>
    <w:rsid w:val="001A7310"/>
    <w:rsid w:val="001A78EA"/>
    <w:rsid w:val="001A7AE9"/>
    <w:rsid w:val="001B094A"/>
    <w:rsid w:val="001B09AA"/>
    <w:rsid w:val="001B10B5"/>
    <w:rsid w:val="001B2100"/>
    <w:rsid w:val="001B2925"/>
    <w:rsid w:val="001B30F8"/>
    <w:rsid w:val="001B3D42"/>
    <w:rsid w:val="001B3F9C"/>
    <w:rsid w:val="001B43D7"/>
    <w:rsid w:val="001B45FF"/>
    <w:rsid w:val="001B4F04"/>
    <w:rsid w:val="001B552F"/>
    <w:rsid w:val="001B5CD9"/>
    <w:rsid w:val="001C02AF"/>
    <w:rsid w:val="001C0400"/>
    <w:rsid w:val="001C16B9"/>
    <w:rsid w:val="001C3CC4"/>
    <w:rsid w:val="001C4B7A"/>
    <w:rsid w:val="001C568E"/>
    <w:rsid w:val="001C5823"/>
    <w:rsid w:val="001C7295"/>
    <w:rsid w:val="001D07C9"/>
    <w:rsid w:val="001D1A10"/>
    <w:rsid w:val="001D2423"/>
    <w:rsid w:val="001D345F"/>
    <w:rsid w:val="001D3BB9"/>
    <w:rsid w:val="001D7576"/>
    <w:rsid w:val="001D7ABB"/>
    <w:rsid w:val="001E0A21"/>
    <w:rsid w:val="001E0D50"/>
    <w:rsid w:val="001E15C4"/>
    <w:rsid w:val="001E2EB5"/>
    <w:rsid w:val="001E3EBA"/>
    <w:rsid w:val="001E4EBE"/>
    <w:rsid w:val="001E60E2"/>
    <w:rsid w:val="001E6174"/>
    <w:rsid w:val="001F0412"/>
    <w:rsid w:val="001F0CFF"/>
    <w:rsid w:val="001F15E8"/>
    <w:rsid w:val="001F24A9"/>
    <w:rsid w:val="001F3C13"/>
    <w:rsid w:val="001F5F0A"/>
    <w:rsid w:val="001F7858"/>
    <w:rsid w:val="00200621"/>
    <w:rsid w:val="0020143F"/>
    <w:rsid w:val="00202AED"/>
    <w:rsid w:val="002043D3"/>
    <w:rsid w:val="00205294"/>
    <w:rsid w:val="00205782"/>
    <w:rsid w:val="00205867"/>
    <w:rsid w:val="002066F2"/>
    <w:rsid w:val="00206ACB"/>
    <w:rsid w:val="0020748A"/>
    <w:rsid w:val="002116C9"/>
    <w:rsid w:val="00212EC4"/>
    <w:rsid w:val="002134EF"/>
    <w:rsid w:val="00214835"/>
    <w:rsid w:val="00214D27"/>
    <w:rsid w:val="00217C0B"/>
    <w:rsid w:val="0022024F"/>
    <w:rsid w:val="002204BD"/>
    <w:rsid w:val="00220D48"/>
    <w:rsid w:val="00222CCB"/>
    <w:rsid w:val="002231C8"/>
    <w:rsid w:val="0022417C"/>
    <w:rsid w:val="00226CA5"/>
    <w:rsid w:val="00227615"/>
    <w:rsid w:val="00227B9D"/>
    <w:rsid w:val="00230F43"/>
    <w:rsid w:val="002334BD"/>
    <w:rsid w:val="0023515E"/>
    <w:rsid w:val="002372B5"/>
    <w:rsid w:val="0024080B"/>
    <w:rsid w:val="00240DF0"/>
    <w:rsid w:val="002410BB"/>
    <w:rsid w:val="002414A8"/>
    <w:rsid w:val="00241B8F"/>
    <w:rsid w:val="00241BA6"/>
    <w:rsid w:val="00245584"/>
    <w:rsid w:val="00245EEB"/>
    <w:rsid w:val="00246212"/>
    <w:rsid w:val="00246C52"/>
    <w:rsid w:val="002478A7"/>
    <w:rsid w:val="002511F0"/>
    <w:rsid w:val="00251557"/>
    <w:rsid w:val="0025344D"/>
    <w:rsid w:val="00253CBC"/>
    <w:rsid w:val="00254037"/>
    <w:rsid w:val="0025529D"/>
    <w:rsid w:val="00255C8B"/>
    <w:rsid w:val="00257D13"/>
    <w:rsid w:val="00261440"/>
    <w:rsid w:val="002620F2"/>
    <w:rsid w:val="00262B35"/>
    <w:rsid w:val="002631C5"/>
    <w:rsid w:val="00263886"/>
    <w:rsid w:val="00264137"/>
    <w:rsid w:val="00264CA9"/>
    <w:rsid w:val="00265709"/>
    <w:rsid w:val="00265B3C"/>
    <w:rsid w:val="00265ED8"/>
    <w:rsid w:val="002661B5"/>
    <w:rsid w:val="002708BF"/>
    <w:rsid w:val="002737E7"/>
    <w:rsid w:val="00273EB2"/>
    <w:rsid w:val="002752E6"/>
    <w:rsid w:val="0027610B"/>
    <w:rsid w:val="0027700C"/>
    <w:rsid w:val="00277124"/>
    <w:rsid w:val="00277186"/>
    <w:rsid w:val="002777E4"/>
    <w:rsid w:val="00282D3A"/>
    <w:rsid w:val="00284AB8"/>
    <w:rsid w:val="002866E5"/>
    <w:rsid w:val="0028698A"/>
    <w:rsid w:val="002875E3"/>
    <w:rsid w:val="002889AE"/>
    <w:rsid w:val="00292225"/>
    <w:rsid w:val="00292465"/>
    <w:rsid w:val="00294A12"/>
    <w:rsid w:val="00294B1F"/>
    <w:rsid w:val="00296978"/>
    <w:rsid w:val="00296FB5"/>
    <w:rsid w:val="00297315"/>
    <w:rsid w:val="002A035F"/>
    <w:rsid w:val="002A0CA4"/>
    <w:rsid w:val="002A1014"/>
    <w:rsid w:val="002A1440"/>
    <w:rsid w:val="002A2F51"/>
    <w:rsid w:val="002A310F"/>
    <w:rsid w:val="002A583D"/>
    <w:rsid w:val="002A5A55"/>
    <w:rsid w:val="002A5F19"/>
    <w:rsid w:val="002A6A7E"/>
    <w:rsid w:val="002A7004"/>
    <w:rsid w:val="002A7F41"/>
    <w:rsid w:val="002A7FB2"/>
    <w:rsid w:val="002B142F"/>
    <w:rsid w:val="002B1723"/>
    <w:rsid w:val="002B1C41"/>
    <w:rsid w:val="002B207B"/>
    <w:rsid w:val="002B252C"/>
    <w:rsid w:val="002B2675"/>
    <w:rsid w:val="002B303C"/>
    <w:rsid w:val="002B3B45"/>
    <w:rsid w:val="002B67A8"/>
    <w:rsid w:val="002B70D4"/>
    <w:rsid w:val="002B7AFF"/>
    <w:rsid w:val="002B7EE4"/>
    <w:rsid w:val="002C2513"/>
    <w:rsid w:val="002C3454"/>
    <w:rsid w:val="002C4BEC"/>
    <w:rsid w:val="002C702E"/>
    <w:rsid w:val="002C7747"/>
    <w:rsid w:val="002D206E"/>
    <w:rsid w:val="002D3B51"/>
    <w:rsid w:val="002D4CE5"/>
    <w:rsid w:val="002D7298"/>
    <w:rsid w:val="002E021C"/>
    <w:rsid w:val="002E1786"/>
    <w:rsid w:val="002E1989"/>
    <w:rsid w:val="002E2436"/>
    <w:rsid w:val="002E2554"/>
    <w:rsid w:val="002E5944"/>
    <w:rsid w:val="002E6F36"/>
    <w:rsid w:val="002F2445"/>
    <w:rsid w:val="002F3234"/>
    <w:rsid w:val="002F4056"/>
    <w:rsid w:val="002F6442"/>
    <w:rsid w:val="002F6826"/>
    <w:rsid w:val="002F68B5"/>
    <w:rsid w:val="002F6A0A"/>
    <w:rsid w:val="002F6DDE"/>
    <w:rsid w:val="002F7B7A"/>
    <w:rsid w:val="00300225"/>
    <w:rsid w:val="003013E5"/>
    <w:rsid w:val="00305658"/>
    <w:rsid w:val="0030672B"/>
    <w:rsid w:val="00306AE9"/>
    <w:rsid w:val="00307B59"/>
    <w:rsid w:val="00310CE0"/>
    <w:rsid w:val="003130B7"/>
    <w:rsid w:val="00315E05"/>
    <w:rsid w:val="00315FA1"/>
    <w:rsid w:val="00317649"/>
    <w:rsid w:val="003204AA"/>
    <w:rsid w:val="0032101F"/>
    <w:rsid w:val="003219B9"/>
    <w:rsid w:val="00322148"/>
    <w:rsid w:val="003248A1"/>
    <w:rsid w:val="00324A09"/>
    <w:rsid w:val="003255F1"/>
    <w:rsid w:val="0032579E"/>
    <w:rsid w:val="00325814"/>
    <w:rsid w:val="00326805"/>
    <w:rsid w:val="00326AB8"/>
    <w:rsid w:val="00327536"/>
    <w:rsid w:val="00330544"/>
    <w:rsid w:val="003308B5"/>
    <w:rsid w:val="003366EF"/>
    <w:rsid w:val="003368B4"/>
    <w:rsid w:val="00342524"/>
    <w:rsid w:val="0034453D"/>
    <w:rsid w:val="00344FAB"/>
    <w:rsid w:val="003458DF"/>
    <w:rsid w:val="00345B63"/>
    <w:rsid w:val="0034700C"/>
    <w:rsid w:val="00351209"/>
    <w:rsid w:val="003520E6"/>
    <w:rsid w:val="003527DA"/>
    <w:rsid w:val="00355279"/>
    <w:rsid w:val="00356FA3"/>
    <w:rsid w:val="0036023C"/>
    <w:rsid w:val="00360EEB"/>
    <w:rsid w:val="00361FC7"/>
    <w:rsid w:val="0036742E"/>
    <w:rsid w:val="00371439"/>
    <w:rsid w:val="003715BB"/>
    <w:rsid w:val="00371F24"/>
    <w:rsid w:val="003721D8"/>
    <w:rsid w:val="00372C28"/>
    <w:rsid w:val="00373376"/>
    <w:rsid w:val="003734B7"/>
    <w:rsid w:val="003739CF"/>
    <w:rsid w:val="00375631"/>
    <w:rsid w:val="003771AA"/>
    <w:rsid w:val="00377656"/>
    <w:rsid w:val="00377835"/>
    <w:rsid w:val="00380554"/>
    <w:rsid w:val="003807F6"/>
    <w:rsid w:val="00380F7D"/>
    <w:rsid w:val="00383A9A"/>
    <w:rsid w:val="00384A2F"/>
    <w:rsid w:val="00384BC9"/>
    <w:rsid w:val="00385BD4"/>
    <w:rsid w:val="0039454D"/>
    <w:rsid w:val="00395187"/>
    <w:rsid w:val="00396BF8"/>
    <w:rsid w:val="00397869"/>
    <w:rsid w:val="003A0CF7"/>
    <w:rsid w:val="003A26A2"/>
    <w:rsid w:val="003A2866"/>
    <w:rsid w:val="003A3B13"/>
    <w:rsid w:val="003A4490"/>
    <w:rsid w:val="003A46B4"/>
    <w:rsid w:val="003A5700"/>
    <w:rsid w:val="003A7F66"/>
    <w:rsid w:val="003B0C7D"/>
    <w:rsid w:val="003B1444"/>
    <w:rsid w:val="003B1B43"/>
    <w:rsid w:val="003B2109"/>
    <w:rsid w:val="003B41D7"/>
    <w:rsid w:val="003B61F8"/>
    <w:rsid w:val="003B6E27"/>
    <w:rsid w:val="003C153F"/>
    <w:rsid w:val="003C32EA"/>
    <w:rsid w:val="003C4DF9"/>
    <w:rsid w:val="003C6710"/>
    <w:rsid w:val="003C67D7"/>
    <w:rsid w:val="003D022B"/>
    <w:rsid w:val="003D1E89"/>
    <w:rsid w:val="003D23CD"/>
    <w:rsid w:val="003D29E6"/>
    <w:rsid w:val="003D5ABF"/>
    <w:rsid w:val="003D6828"/>
    <w:rsid w:val="003D76DD"/>
    <w:rsid w:val="003E07C1"/>
    <w:rsid w:val="003E14E8"/>
    <w:rsid w:val="003E1D4F"/>
    <w:rsid w:val="003E2F89"/>
    <w:rsid w:val="003E3FB3"/>
    <w:rsid w:val="003E62F9"/>
    <w:rsid w:val="003E7385"/>
    <w:rsid w:val="003F0748"/>
    <w:rsid w:val="003F13E0"/>
    <w:rsid w:val="003F15BA"/>
    <w:rsid w:val="003F259A"/>
    <w:rsid w:val="003F2F2F"/>
    <w:rsid w:val="003F3342"/>
    <w:rsid w:val="003F5195"/>
    <w:rsid w:val="003F555A"/>
    <w:rsid w:val="003F58C7"/>
    <w:rsid w:val="004015CB"/>
    <w:rsid w:val="00402611"/>
    <w:rsid w:val="00402628"/>
    <w:rsid w:val="00404E47"/>
    <w:rsid w:val="00404F2A"/>
    <w:rsid w:val="004072F7"/>
    <w:rsid w:val="004115A8"/>
    <w:rsid w:val="00411A08"/>
    <w:rsid w:val="004122D0"/>
    <w:rsid w:val="00412350"/>
    <w:rsid w:val="00412395"/>
    <w:rsid w:val="00412A62"/>
    <w:rsid w:val="00412C70"/>
    <w:rsid w:val="0041372F"/>
    <w:rsid w:val="00414239"/>
    <w:rsid w:val="00420906"/>
    <w:rsid w:val="00420C86"/>
    <w:rsid w:val="004215AA"/>
    <w:rsid w:val="00421BFB"/>
    <w:rsid w:val="00421C62"/>
    <w:rsid w:val="0042217D"/>
    <w:rsid w:val="00423FB8"/>
    <w:rsid w:val="00425587"/>
    <w:rsid w:val="0042562B"/>
    <w:rsid w:val="004271B5"/>
    <w:rsid w:val="00430A29"/>
    <w:rsid w:val="004327B6"/>
    <w:rsid w:val="00432B19"/>
    <w:rsid w:val="00434A2A"/>
    <w:rsid w:val="00436475"/>
    <w:rsid w:val="00436DF6"/>
    <w:rsid w:val="00437CBE"/>
    <w:rsid w:val="004409A7"/>
    <w:rsid w:val="004409FE"/>
    <w:rsid w:val="00444177"/>
    <w:rsid w:val="004441E7"/>
    <w:rsid w:val="00445304"/>
    <w:rsid w:val="004522F6"/>
    <w:rsid w:val="0045301C"/>
    <w:rsid w:val="00455685"/>
    <w:rsid w:val="00455F40"/>
    <w:rsid w:val="00457984"/>
    <w:rsid w:val="00457F91"/>
    <w:rsid w:val="0046114C"/>
    <w:rsid w:val="00461FDE"/>
    <w:rsid w:val="00463000"/>
    <w:rsid w:val="00463297"/>
    <w:rsid w:val="004659E6"/>
    <w:rsid w:val="00465E1E"/>
    <w:rsid w:val="00466103"/>
    <w:rsid w:val="00470273"/>
    <w:rsid w:val="0047077E"/>
    <w:rsid w:val="004718CE"/>
    <w:rsid w:val="004723EE"/>
    <w:rsid w:val="00473C67"/>
    <w:rsid w:val="00473E1C"/>
    <w:rsid w:val="00474720"/>
    <w:rsid w:val="00475A99"/>
    <w:rsid w:val="00477617"/>
    <w:rsid w:val="004779CA"/>
    <w:rsid w:val="00480453"/>
    <w:rsid w:val="004807DF"/>
    <w:rsid w:val="00480875"/>
    <w:rsid w:val="00482193"/>
    <w:rsid w:val="00484314"/>
    <w:rsid w:val="00485B37"/>
    <w:rsid w:val="00487545"/>
    <w:rsid w:val="0048776F"/>
    <w:rsid w:val="00491B53"/>
    <w:rsid w:val="00492E16"/>
    <w:rsid w:val="00493A61"/>
    <w:rsid w:val="00495813"/>
    <w:rsid w:val="004962AE"/>
    <w:rsid w:val="00497362"/>
    <w:rsid w:val="004A1B50"/>
    <w:rsid w:val="004A2937"/>
    <w:rsid w:val="004A393A"/>
    <w:rsid w:val="004A3D09"/>
    <w:rsid w:val="004A4060"/>
    <w:rsid w:val="004A46CD"/>
    <w:rsid w:val="004A5E30"/>
    <w:rsid w:val="004A69BE"/>
    <w:rsid w:val="004B286A"/>
    <w:rsid w:val="004B2F27"/>
    <w:rsid w:val="004B354E"/>
    <w:rsid w:val="004B4261"/>
    <w:rsid w:val="004B549B"/>
    <w:rsid w:val="004B583A"/>
    <w:rsid w:val="004B61AB"/>
    <w:rsid w:val="004B6878"/>
    <w:rsid w:val="004B68D2"/>
    <w:rsid w:val="004B6CAA"/>
    <w:rsid w:val="004B77F8"/>
    <w:rsid w:val="004B7DB1"/>
    <w:rsid w:val="004C0331"/>
    <w:rsid w:val="004C095C"/>
    <w:rsid w:val="004C1B70"/>
    <w:rsid w:val="004C2BE2"/>
    <w:rsid w:val="004C3222"/>
    <w:rsid w:val="004C372F"/>
    <w:rsid w:val="004C4344"/>
    <w:rsid w:val="004C44F7"/>
    <w:rsid w:val="004C4CA1"/>
    <w:rsid w:val="004C5902"/>
    <w:rsid w:val="004D1A17"/>
    <w:rsid w:val="004D1C13"/>
    <w:rsid w:val="004D2011"/>
    <w:rsid w:val="004D2193"/>
    <w:rsid w:val="004D225F"/>
    <w:rsid w:val="004D22E4"/>
    <w:rsid w:val="004D2C5F"/>
    <w:rsid w:val="004D3D68"/>
    <w:rsid w:val="004D4ABB"/>
    <w:rsid w:val="004D6795"/>
    <w:rsid w:val="004E0D4F"/>
    <w:rsid w:val="004E3445"/>
    <w:rsid w:val="004E5B69"/>
    <w:rsid w:val="004E634C"/>
    <w:rsid w:val="004E7698"/>
    <w:rsid w:val="004E7899"/>
    <w:rsid w:val="004F3709"/>
    <w:rsid w:val="004F4CDE"/>
    <w:rsid w:val="004F59A2"/>
    <w:rsid w:val="005025B0"/>
    <w:rsid w:val="00503193"/>
    <w:rsid w:val="00503620"/>
    <w:rsid w:val="00504544"/>
    <w:rsid w:val="005053C3"/>
    <w:rsid w:val="0050580C"/>
    <w:rsid w:val="00507682"/>
    <w:rsid w:val="00510A2E"/>
    <w:rsid w:val="0051176C"/>
    <w:rsid w:val="00511BE2"/>
    <w:rsid w:val="00511E52"/>
    <w:rsid w:val="005137D9"/>
    <w:rsid w:val="00516C90"/>
    <w:rsid w:val="00517579"/>
    <w:rsid w:val="00520434"/>
    <w:rsid w:val="005204DD"/>
    <w:rsid w:val="00520A5A"/>
    <w:rsid w:val="00521CC3"/>
    <w:rsid w:val="005223AA"/>
    <w:rsid w:val="00523F81"/>
    <w:rsid w:val="00524471"/>
    <w:rsid w:val="00526311"/>
    <w:rsid w:val="00526313"/>
    <w:rsid w:val="005268DB"/>
    <w:rsid w:val="00526A8F"/>
    <w:rsid w:val="005301AC"/>
    <w:rsid w:val="00530C6E"/>
    <w:rsid w:val="005311DC"/>
    <w:rsid w:val="0053178E"/>
    <w:rsid w:val="00533CFB"/>
    <w:rsid w:val="005367E5"/>
    <w:rsid w:val="005367E6"/>
    <w:rsid w:val="00536ED9"/>
    <w:rsid w:val="005417B3"/>
    <w:rsid w:val="00542D3B"/>
    <w:rsid w:val="00543501"/>
    <w:rsid w:val="00544F06"/>
    <w:rsid w:val="00545278"/>
    <w:rsid w:val="00545381"/>
    <w:rsid w:val="00545D89"/>
    <w:rsid w:val="0054684C"/>
    <w:rsid w:val="00546CF0"/>
    <w:rsid w:val="00546ED7"/>
    <w:rsid w:val="00546F7B"/>
    <w:rsid w:val="00551293"/>
    <w:rsid w:val="00552B69"/>
    <w:rsid w:val="00553FA4"/>
    <w:rsid w:val="00555CA4"/>
    <w:rsid w:val="00556208"/>
    <w:rsid w:val="00557DBF"/>
    <w:rsid w:val="005600D6"/>
    <w:rsid w:val="00560E18"/>
    <w:rsid w:val="0056198F"/>
    <w:rsid w:val="0056214A"/>
    <w:rsid w:val="00563F37"/>
    <w:rsid w:val="00564752"/>
    <w:rsid w:val="005651CE"/>
    <w:rsid w:val="0056573B"/>
    <w:rsid w:val="00566A25"/>
    <w:rsid w:val="00572B36"/>
    <w:rsid w:val="00573A66"/>
    <w:rsid w:val="005741F2"/>
    <w:rsid w:val="00574D2E"/>
    <w:rsid w:val="00575477"/>
    <w:rsid w:val="00575CB6"/>
    <w:rsid w:val="00576276"/>
    <w:rsid w:val="00576BDC"/>
    <w:rsid w:val="00580D98"/>
    <w:rsid w:val="00581E24"/>
    <w:rsid w:val="00584F28"/>
    <w:rsid w:val="00585BF2"/>
    <w:rsid w:val="0058685A"/>
    <w:rsid w:val="00587916"/>
    <w:rsid w:val="00590BD8"/>
    <w:rsid w:val="005917FD"/>
    <w:rsid w:val="00593013"/>
    <w:rsid w:val="00593A7A"/>
    <w:rsid w:val="00593BE8"/>
    <w:rsid w:val="00593C9B"/>
    <w:rsid w:val="00595D84"/>
    <w:rsid w:val="00596AF8"/>
    <w:rsid w:val="00597D05"/>
    <w:rsid w:val="005A4FC8"/>
    <w:rsid w:val="005A5968"/>
    <w:rsid w:val="005A6DA4"/>
    <w:rsid w:val="005A75E1"/>
    <w:rsid w:val="005B15A3"/>
    <w:rsid w:val="005B16E1"/>
    <w:rsid w:val="005B19BC"/>
    <w:rsid w:val="005B4054"/>
    <w:rsid w:val="005B4D36"/>
    <w:rsid w:val="005B4DD5"/>
    <w:rsid w:val="005B6837"/>
    <w:rsid w:val="005B6BBA"/>
    <w:rsid w:val="005B73BE"/>
    <w:rsid w:val="005B7AC4"/>
    <w:rsid w:val="005C0DBB"/>
    <w:rsid w:val="005C11A5"/>
    <w:rsid w:val="005C283A"/>
    <w:rsid w:val="005C288C"/>
    <w:rsid w:val="005C3468"/>
    <w:rsid w:val="005C3E69"/>
    <w:rsid w:val="005C4171"/>
    <w:rsid w:val="005C4C11"/>
    <w:rsid w:val="005C597F"/>
    <w:rsid w:val="005C6813"/>
    <w:rsid w:val="005D01F7"/>
    <w:rsid w:val="005D1A89"/>
    <w:rsid w:val="005D1DB0"/>
    <w:rsid w:val="005D1DD6"/>
    <w:rsid w:val="005D33DD"/>
    <w:rsid w:val="005D3CEA"/>
    <w:rsid w:val="005D4279"/>
    <w:rsid w:val="005D5BA7"/>
    <w:rsid w:val="005D5CF4"/>
    <w:rsid w:val="005D6186"/>
    <w:rsid w:val="005E3059"/>
    <w:rsid w:val="005E608A"/>
    <w:rsid w:val="005E62DE"/>
    <w:rsid w:val="005E7814"/>
    <w:rsid w:val="005F018D"/>
    <w:rsid w:val="005F09A5"/>
    <w:rsid w:val="005F1D31"/>
    <w:rsid w:val="005F2EDC"/>
    <w:rsid w:val="005F430C"/>
    <w:rsid w:val="005F5825"/>
    <w:rsid w:val="005F7079"/>
    <w:rsid w:val="006010C6"/>
    <w:rsid w:val="00601AF9"/>
    <w:rsid w:val="00601C7E"/>
    <w:rsid w:val="006042B6"/>
    <w:rsid w:val="00604749"/>
    <w:rsid w:val="006109B8"/>
    <w:rsid w:val="00612944"/>
    <w:rsid w:val="00613059"/>
    <w:rsid w:val="006144C1"/>
    <w:rsid w:val="00615001"/>
    <w:rsid w:val="0061659B"/>
    <w:rsid w:val="00620FCA"/>
    <w:rsid w:val="00621123"/>
    <w:rsid w:val="0062149E"/>
    <w:rsid w:val="00621804"/>
    <w:rsid w:val="00622BF0"/>
    <w:rsid w:val="0062388B"/>
    <w:rsid w:val="00626A50"/>
    <w:rsid w:val="006312EE"/>
    <w:rsid w:val="00631D6E"/>
    <w:rsid w:val="006346A2"/>
    <w:rsid w:val="00635E79"/>
    <w:rsid w:val="006376FD"/>
    <w:rsid w:val="00637CD7"/>
    <w:rsid w:val="0064233E"/>
    <w:rsid w:val="0064268E"/>
    <w:rsid w:val="00643C10"/>
    <w:rsid w:val="00644A3F"/>
    <w:rsid w:val="00644FDC"/>
    <w:rsid w:val="00647616"/>
    <w:rsid w:val="00650586"/>
    <w:rsid w:val="00650F7A"/>
    <w:rsid w:val="0065282A"/>
    <w:rsid w:val="00653630"/>
    <w:rsid w:val="00654B43"/>
    <w:rsid w:val="00654E07"/>
    <w:rsid w:val="0065608D"/>
    <w:rsid w:val="00657CA2"/>
    <w:rsid w:val="006600CC"/>
    <w:rsid w:val="00660568"/>
    <w:rsid w:val="00662C08"/>
    <w:rsid w:val="006631F5"/>
    <w:rsid w:val="006654E6"/>
    <w:rsid w:val="00665547"/>
    <w:rsid w:val="00666F51"/>
    <w:rsid w:val="006709C1"/>
    <w:rsid w:val="0067309D"/>
    <w:rsid w:val="006745F6"/>
    <w:rsid w:val="00675538"/>
    <w:rsid w:val="00675CAB"/>
    <w:rsid w:val="0067671E"/>
    <w:rsid w:val="00677B00"/>
    <w:rsid w:val="00677CA2"/>
    <w:rsid w:val="00680CB8"/>
    <w:rsid w:val="00682F9E"/>
    <w:rsid w:val="00683D45"/>
    <w:rsid w:val="00685166"/>
    <w:rsid w:val="00685D32"/>
    <w:rsid w:val="006866F6"/>
    <w:rsid w:val="00687265"/>
    <w:rsid w:val="006904CD"/>
    <w:rsid w:val="00691125"/>
    <w:rsid w:val="006913C9"/>
    <w:rsid w:val="00695A30"/>
    <w:rsid w:val="00695BED"/>
    <w:rsid w:val="006968A6"/>
    <w:rsid w:val="0069763D"/>
    <w:rsid w:val="006977CD"/>
    <w:rsid w:val="006A01CE"/>
    <w:rsid w:val="006A1968"/>
    <w:rsid w:val="006A4396"/>
    <w:rsid w:val="006A51C3"/>
    <w:rsid w:val="006A5EA6"/>
    <w:rsid w:val="006A708D"/>
    <w:rsid w:val="006B0317"/>
    <w:rsid w:val="006B03A0"/>
    <w:rsid w:val="006B05DF"/>
    <w:rsid w:val="006B080E"/>
    <w:rsid w:val="006C0079"/>
    <w:rsid w:val="006C1734"/>
    <w:rsid w:val="006C1A9B"/>
    <w:rsid w:val="006C1B54"/>
    <w:rsid w:val="006C2AEE"/>
    <w:rsid w:val="006C2F47"/>
    <w:rsid w:val="006C394D"/>
    <w:rsid w:val="006C466A"/>
    <w:rsid w:val="006C4EE2"/>
    <w:rsid w:val="006C4F6C"/>
    <w:rsid w:val="006C743C"/>
    <w:rsid w:val="006C7535"/>
    <w:rsid w:val="006D2490"/>
    <w:rsid w:val="006D2DD4"/>
    <w:rsid w:val="006D308C"/>
    <w:rsid w:val="006D39E3"/>
    <w:rsid w:val="006D3F77"/>
    <w:rsid w:val="006D5660"/>
    <w:rsid w:val="006D5EB1"/>
    <w:rsid w:val="006D79BB"/>
    <w:rsid w:val="006E15C4"/>
    <w:rsid w:val="006E16CE"/>
    <w:rsid w:val="006E1F2C"/>
    <w:rsid w:val="006E29B7"/>
    <w:rsid w:val="006E3C59"/>
    <w:rsid w:val="006E3D00"/>
    <w:rsid w:val="006E3F7C"/>
    <w:rsid w:val="006E416C"/>
    <w:rsid w:val="006E4655"/>
    <w:rsid w:val="006F0A4C"/>
    <w:rsid w:val="006F1A75"/>
    <w:rsid w:val="006F3B98"/>
    <w:rsid w:val="006F5A40"/>
    <w:rsid w:val="006F5ECA"/>
    <w:rsid w:val="006F6D02"/>
    <w:rsid w:val="00700B35"/>
    <w:rsid w:val="007013C9"/>
    <w:rsid w:val="0070174A"/>
    <w:rsid w:val="00701C13"/>
    <w:rsid w:val="00701CC6"/>
    <w:rsid w:val="00701F18"/>
    <w:rsid w:val="00702E61"/>
    <w:rsid w:val="00703AD6"/>
    <w:rsid w:val="00705856"/>
    <w:rsid w:val="0070619B"/>
    <w:rsid w:val="00706623"/>
    <w:rsid w:val="00710B8B"/>
    <w:rsid w:val="00710D6E"/>
    <w:rsid w:val="0071411C"/>
    <w:rsid w:val="007146D8"/>
    <w:rsid w:val="00714F26"/>
    <w:rsid w:val="00715C30"/>
    <w:rsid w:val="00716100"/>
    <w:rsid w:val="00722B18"/>
    <w:rsid w:val="007231C8"/>
    <w:rsid w:val="007248AD"/>
    <w:rsid w:val="007252AF"/>
    <w:rsid w:val="00726152"/>
    <w:rsid w:val="007264E6"/>
    <w:rsid w:val="00726C16"/>
    <w:rsid w:val="00726D3F"/>
    <w:rsid w:val="00727AEB"/>
    <w:rsid w:val="00730B79"/>
    <w:rsid w:val="007333F2"/>
    <w:rsid w:val="00733BD6"/>
    <w:rsid w:val="00733F02"/>
    <w:rsid w:val="0073409D"/>
    <w:rsid w:val="00735275"/>
    <w:rsid w:val="00740030"/>
    <w:rsid w:val="0074233F"/>
    <w:rsid w:val="00746003"/>
    <w:rsid w:val="007473D6"/>
    <w:rsid w:val="00747B11"/>
    <w:rsid w:val="00747EC9"/>
    <w:rsid w:val="0075106E"/>
    <w:rsid w:val="00751DC1"/>
    <w:rsid w:val="007527F4"/>
    <w:rsid w:val="00752ACA"/>
    <w:rsid w:val="007547BD"/>
    <w:rsid w:val="00755127"/>
    <w:rsid w:val="00760CFD"/>
    <w:rsid w:val="0076144D"/>
    <w:rsid w:val="007615ED"/>
    <w:rsid w:val="0076190B"/>
    <w:rsid w:val="00762684"/>
    <w:rsid w:val="00762685"/>
    <w:rsid w:val="00762721"/>
    <w:rsid w:val="00762EF3"/>
    <w:rsid w:val="00762FFC"/>
    <w:rsid w:val="00763896"/>
    <w:rsid w:val="007638B7"/>
    <w:rsid w:val="007676DE"/>
    <w:rsid w:val="007676F8"/>
    <w:rsid w:val="00770086"/>
    <w:rsid w:val="00771E9A"/>
    <w:rsid w:val="00772042"/>
    <w:rsid w:val="00772AEC"/>
    <w:rsid w:val="00772C02"/>
    <w:rsid w:val="00776E49"/>
    <w:rsid w:val="00776FF5"/>
    <w:rsid w:val="0078002D"/>
    <w:rsid w:val="0078011F"/>
    <w:rsid w:val="00782D9F"/>
    <w:rsid w:val="00784544"/>
    <w:rsid w:val="0078494C"/>
    <w:rsid w:val="00786BB7"/>
    <w:rsid w:val="00786FB5"/>
    <w:rsid w:val="007877CE"/>
    <w:rsid w:val="00790B37"/>
    <w:rsid w:val="00792E07"/>
    <w:rsid w:val="0079343E"/>
    <w:rsid w:val="00795AB2"/>
    <w:rsid w:val="00796791"/>
    <w:rsid w:val="00796F9D"/>
    <w:rsid w:val="007A19B5"/>
    <w:rsid w:val="007A1B90"/>
    <w:rsid w:val="007A3714"/>
    <w:rsid w:val="007A4013"/>
    <w:rsid w:val="007A41D6"/>
    <w:rsid w:val="007A5282"/>
    <w:rsid w:val="007A571A"/>
    <w:rsid w:val="007A7126"/>
    <w:rsid w:val="007B085D"/>
    <w:rsid w:val="007B0DA3"/>
    <w:rsid w:val="007B10B4"/>
    <w:rsid w:val="007B1633"/>
    <w:rsid w:val="007B2BC7"/>
    <w:rsid w:val="007B4B22"/>
    <w:rsid w:val="007B568D"/>
    <w:rsid w:val="007B6D3E"/>
    <w:rsid w:val="007B7AA8"/>
    <w:rsid w:val="007C1D65"/>
    <w:rsid w:val="007C4415"/>
    <w:rsid w:val="007C4E4A"/>
    <w:rsid w:val="007C50AB"/>
    <w:rsid w:val="007C67E4"/>
    <w:rsid w:val="007D067C"/>
    <w:rsid w:val="007D0DF3"/>
    <w:rsid w:val="007D13B8"/>
    <w:rsid w:val="007D2CC5"/>
    <w:rsid w:val="007D7EF9"/>
    <w:rsid w:val="007E0148"/>
    <w:rsid w:val="007E49BF"/>
    <w:rsid w:val="007E5D76"/>
    <w:rsid w:val="007E5FC4"/>
    <w:rsid w:val="007E60E0"/>
    <w:rsid w:val="007E7216"/>
    <w:rsid w:val="007F017E"/>
    <w:rsid w:val="007F13F8"/>
    <w:rsid w:val="007F4612"/>
    <w:rsid w:val="007F6AA5"/>
    <w:rsid w:val="008007E2"/>
    <w:rsid w:val="00800E42"/>
    <w:rsid w:val="008034C5"/>
    <w:rsid w:val="008037A9"/>
    <w:rsid w:val="00806FB7"/>
    <w:rsid w:val="00807806"/>
    <w:rsid w:val="00810B20"/>
    <w:rsid w:val="008125C4"/>
    <w:rsid w:val="00813CD8"/>
    <w:rsid w:val="00814E16"/>
    <w:rsid w:val="00814F62"/>
    <w:rsid w:val="00815E0C"/>
    <w:rsid w:val="0081660B"/>
    <w:rsid w:val="00817691"/>
    <w:rsid w:val="00821128"/>
    <w:rsid w:val="0082285C"/>
    <w:rsid w:val="0082317E"/>
    <w:rsid w:val="00823181"/>
    <w:rsid w:val="00827521"/>
    <w:rsid w:val="00827BF8"/>
    <w:rsid w:val="00827E09"/>
    <w:rsid w:val="00827E62"/>
    <w:rsid w:val="0083125D"/>
    <w:rsid w:val="00831314"/>
    <w:rsid w:val="008328F3"/>
    <w:rsid w:val="00836EEA"/>
    <w:rsid w:val="00837094"/>
    <w:rsid w:val="0084085A"/>
    <w:rsid w:val="008409E1"/>
    <w:rsid w:val="0084168C"/>
    <w:rsid w:val="00841850"/>
    <w:rsid w:val="00841928"/>
    <w:rsid w:val="00841B00"/>
    <w:rsid w:val="00842AFB"/>
    <w:rsid w:val="00842E43"/>
    <w:rsid w:val="00845691"/>
    <w:rsid w:val="008463F1"/>
    <w:rsid w:val="00846472"/>
    <w:rsid w:val="00846598"/>
    <w:rsid w:val="0084760E"/>
    <w:rsid w:val="00852386"/>
    <w:rsid w:val="008525BB"/>
    <w:rsid w:val="00852F9A"/>
    <w:rsid w:val="00855638"/>
    <w:rsid w:val="00855741"/>
    <w:rsid w:val="0085582E"/>
    <w:rsid w:val="00856BC3"/>
    <w:rsid w:val="008620E4"/>
    <w:rsid w:val="00862885"/>
    <w:rsid w:val="00862BB2"/>
    <w:rsid w:val="00863979"/>
    <w:rsid w:val="00865812"/>
    <w:rsid w:val="00867A6C"/>
    <w:rsid w:val="00867C87"/>
    <w:rsid w:val="00867F56"/>
    <w:rsid w:val="0086F427"/>
    <w:rsid w:val="0087235E"/>
    <w:rsid w:val="00873294"/>
    <w:rsid w:val="00873427"/>
    <w:rsid w:val="00874319"/>
    <w:rsid w:val="008746DC"/>
    <w:rsid w:val="00877E93"/>
    <w:rsid w:val="00880F2B"/>
    <w:rsid w:val="00883869"/>
    <w:rsid w:val="00885BA0"/>
    <w:rsid w:val="00886B2B"/>
    <w:rsid w:val="008901FC"/>
    <w:rsid w:val="00891867"/>
    <w:rsid w:val="00892536"/>
    <w:rsid w:val="008937E6"/>
    <w:rsid w:val="00893854"/>
    <w:rsid w:val="00893B2B"/>
    <w:rsid w:val="00894065"/>
    <w:rsid w:val="008941DF"/>
    <w:rsid w:val="00894B4F"/>
    <w:rsid w:val="00895E8B"/>
    <w:rsid w:val="008966B6"/>
    <w:rsid w:val="00896D4B"/>
    <w:rsid w:val="008A151B"/>
    <w:rsid w:val="008A1659"/>
    <w:rsid w:val="008A29B2"/>
    <w:rsid w:val="008A321E"/>
    <w:rsid w:val="008A32DE"/>
    <w:rsid w:val="008A3C77"/>
    <w:rsid w:val="008A4972"/>
    <w:rsid w:val="008A4E24"/>
    <w:rsid w:val="008B01C2"/>
    <w:rsid w:val="008B0A0E"/>
    <w:rsid w:val="008B34BC"/>
    <w:rsid w:val="008B3E20"/>
    <w:rsid w:val="008B404D"/>
    <w:rsid w:val="008B4A0E"/>
    <w:rsid w:val="008B53FA"/>
    <w:rsid w:val="008B7443"/>
    <w:rsid w:val="008C0DBE"/>
    <w:rsid w:val="008C1266"/>
    <w:rsid w:val="008C27A7"/>
    <w:rsid w:val="008C3D55"/>
    <w:rsid w:val="008C4B9A"/>
    <w:rsid w:val="008C6DBF"/>
    <w:rsid w:val="008C7AF5"/>
    <w:rsid w:val="008D0D70"/>
    <w:rsid w:val="008D0DCC"/>
    <w:rsid w:val="008D1355"/>
    <w:rsid w:val="008D1A5C"/>
    <w:rsid w:val="008D1BD2"/>
    <w:rsid w:val="008D5F0A"/>
    <w:rsid w:val="008D6903"/>
    <w:rsid w:val="008D7D51"/>
    <w:rsid w:val="008E0865"/>
    <w:rsid w:val="008E183D"/>
    <w:rsid w:val="008E28DC"/>
    <w:rsid w:val="008E2B17"/>
    <w:rsid w:val="008E4C4F"/>
    <w:rsid w:val="008E4DC0"/>
    <w:rsid w:val="008E608A"/>
    <w:rsid w:val="008E7DE8"/>
    <w:rsid w:val="008F2270"/>
    <w:rsid w:val="008F34FD"/>
    <w:rsid w:val="008F55F5"/>
    <w:rsid w:val="009000EC"/>
    <w:rsid w:val="009005AE"/>
    <w:rsid w:val="00900CC4"/>
    <w:rsid w:val="00904661"/>
    <w:rsid w:val="00905267"/>
    <w:rsid w:val="0090548F"/>
    <w:rsid w:val="00905FB0"/>
    <w:rsid w:val="00910C2C"/>
    <w:rsid w:val="0091123D"/>
    <w:rsid w:val="00911661"/>
    <w:rsid w:val="00912531"/>
    <w:rsid w:val="00912C53"/>
    <w:rsid w:val="00912CD1"/>
    <w:rsid w:val="009131B9"/>
    <w:rsid w:val="0091353E"/>
    <w:rsid w:val="00914803"/>
    <w:rsid w:val="009149BC"/>
    <w:rsid w:val="00916ABE"/>
    <w:rsid w:val="0091741B"/>
    <w:rsid w:val="0092106F"/>
    <w:rsid w:val="00921A05"/>
    <w:rsid w:val="00923371"/>
    <w:rsid w:val="00924816"/>
    <w:rsid w:val="00926DF8"/>
    <w:rsid w:val="00931AEB"/>
    <w:rsid w:val="0093206B"/>
    <w:rsid w:val="009335FA"/>
    <w:rsid w:val="00933A4A"/>
    <w:rsid w:val="00933DD7"/>
    <w:rsid w:val="00933F49"/>
    <w:rsid w:val="009340F1"/>
    <w:rsid w:val="009343CC"/>
    <w:rsid w:val="00936D7E"/>
    <w:rsid w:val="00937009"/>
    <w:rsid w:val="0093771A"/>
    <w:rsid w:val="00940601"/>
    <w:rsid w:val="0094245B"/>
    <w:rsid w:val="009434EA"/>
    <w:rsid w:val="00943A66"/>
    <w:rsid w:val="00946CDC"/>
    <w:rsid w:val="00947A8F"/>
    <w:rsid w:val="00950520"/>
    <w:rsid w:val="0095056F"/>
    <w:rsid w:val="00950762"/>
    <w:rsid w:val="00951A20"/>
    <w:rsid w:val="00952417"/>
    <w:rsid w:val="00953D8E"/>
    <w:rsid w:val="00953F41"/>
    <w:rsid w:val="00956A39"/>
    <w:rsid w:val="00956E66"/>
    <w:rsid w:val="0095705D"/>
    <w:rsid w:val="00957619"/>
    <w:rsid w:val="00961A3A"/>
    <w:rsid w:val="0096227A"/>
    <w:rsid w:val="00963594"/>
    <w:rsid w:val="009638B9"/>
    <w:rsid w:val="00964EDF"/>
    <w:rsid w:val="00964F42"/>
    <w:rsid w:val="00965F67"/>
    <w:rsid w:val="00970276"/>
    <w:rsid w:val="0097250F"/>
    <w:rsid w:val="00972F4A"/>
    <w:rsid w:val="009731DD"/>
    <w:rsid w:val="00973AA3"/>
    <w:rsid w:val="0097428F"/>
    <w:rsid w:val="009755AE"/>
    <w:rsid w:val="00975FB8"/>
    <w:rsid w:val="00976984"/>
    <w:rsid w:val="009775FF"/>
    <w:rsid w:val="0097768A"/>
    <w:rsid w:val="00977BD5"/>
    <w:rsid w:val="00980BA7"/>
    <w:rsid w:val="00987EF3"/>
    <w:rsid w:val="00991013"/>
    <w:rsid w:val="00993006"/>
    <w:rsid w:val="0099522A"/>
    <w:rsid w:val="009952E9"/>
    <w:rsid w:val="00995891"/>
    <w:rsid w:val="00995C96"/>
    <w:rsid w:val="00997F28"/>
    <w:rsid w:val="009A0103"/>
    <w:rsid w:val="009A227C"/>
    <w:rsid w:val="009A35D2"/>
    <w:rsid w:val="009A3D3A"/>
    <w:rsid w:val="009A5C20"/>
    <w:rsid w:val="009A7B97"/>
    <w:rsid w:val="009B193D"/>
    <w:rsid w:val="009B1D49"/>
    <w:rsid w:val="009B374E"/>
    <w:rsid w:val="009B3BE0"/>
    <w:rsid w:val="009B4074"/>
    <w:rsid w:val="009B5843"/>
    <w:rsid w:val="009B5B74"/>
    <w:rsid w:val="009B78A1"/>
    <w:rsid w:val="009C14A3"/>
    <w:rsid w:val="009C190A"/>
    <w:rsid w:val="009C3234"/>
    <w:rsid w:val="009C32CD"/>
    <w:rsid w:val="009C4161"/>
    <w:rsid w:val="009C45F5"/>
    <w:rsid w:val="009C57F7"/>
    <w:rsid w:val="009C62A5"/>
    <w:rsid w:val="009D17AF"/>
    <w:rsid w:val="009D194B"/>
    <w:rsid w:val="009D3735"/>
    <w:rsid w:val="009D54F9"/>
    <w:rsid w:val="009D5AD8"/>
    <w:rsid w:val="009D622D"/>
    <w:rsid w:val="009D701E"/>
    <w:rsid w:val="009D7389"/>
    <w:rsid w:val="009D762C"/>
    <w:rsid w:val="009D7AB7"/>
    <w:rsid w:val="009E0047"/>
    <w:rsid w:val="009E299E"/>
    <w:rsid w:val="009E3285"/>
    <w:rsid w:val="009E5AEC"/>
    <w:rsid w:val="009E6643"/>
    <w:rsid w:val="009E7723"/>
    <w:rsid w:val="009F1B79"/>
    <w:rsid w:val="009F27F9"/>
    <w:rsid w:val="009F3167"/>
    <w:rsid w:val="009F3F65"/>
    <w:rsid w:val="009F415E"/>
    <w:rsid w:val="009F5424"/>
    <w:rsid w:val="00A00EA5"/>
    <w:rsid w:val="00A02EFD"/>
    <w:rsid w:val="00A03A81"/>
    <w:rsid w:val="00A04D50"/>
    <w:rsid w:val="00A05887"/>
    <w:rsid w:val="00A06760"/>
    <w:rsid w:val="00A06EA3"/>
    <w:rsid w:val="00A070A2"/>
    <w:rsid w:val="00A10FFF"/>
    <w:rsid w:val="00A11236"/>
    <w:rsid w:val="00A161FC"/>
    <w:rsid w:val="00A17466"/>
    <w:rsid w:val="00A20E78"/>
    <w:rsid w:val="00A24A51"/>
    <w:rsid w:val="00A275B5"/>
    <w:rsid w:val="00A31E9F"/>
    <w:rsid w:val="00A32ACE"/>
    <w:rsid w:val="00A3409E"/>
    <w:rsid w:val="00A36016"/>
    <w:rsid w:val="00A36F33"/>
    <w:rsid w:val="00A40B7E"/>
    <w:rsid w:val="00A41C75"/>
    <w:rsid w:val="00A42DF3"/>
    <w:rsid w:val="00A44205"/>
    <w:rsid w:val="00A45125"/>
    <w:rsid w:val="00A4656A"/>
    <w:rsid w:val="00A510CB"/>
    <w:rsid w:val="00A51145"/>
    <w:rsid w:val="00A5278D"/>
    <w:rsid w:val="00A53603"/>
    <w:rsid w:val="00A53A66"/>
    <w:rsid w:val="00A54709"/>
    <w:rsid w:val="00A55462"/>
    <w:rsid w:val="00A56613"/>
    <w:rsid w:val="00A620BF"/>
    <w:rsid w:val="00A645DE"/>
    <w:rsid w:val="00A66588"/>
    <w:rsid w:val="00A6793E"/>
    <w:rsid w:val="00A70FA4"/>
    <w:rsid w:val="00A7126E"/>
    <w:rsid w:val="00A71B85"/>
    <w:rsid w:val="00A77DE0"/>
    <w:rsid w:val="00A80FA4"/>
    <w:rsid w:val="00A82528"/>
    <w:rsid w:val="00A84511"/>
    <w:rsid w:val="00A87236"/>
    <w:rsid w:val="00A874AD"/>
    <w:rsid w:val="00A876E9"/>
    <w:rsid w:val="00A877F4"/>
    <w:rsid w:val="00A87CBA"/>
    <w:rsid w:val="00A904F8"/>
    <w:rsid w:val="00A90FEF"/>
    <w:rsid w:val="00A92ECA"/>
    <w:rsid w:val="00A9456D"/>
    <w:rsid w:val="00A95D6C"/>
    <w:rsid w:val="00A96FCF"/>
    <w:rsid w:val="00A97E1E"/>
    <w:rsid w:val="00AA053E"/>
    <w:rsid w:val="00AA1A93"/>
    <w:rsid w:val="00AA2FDC"/>
    <w:rsid w:val="00AA3123"/>
    <w:rsid w:val="00AA3B89"/>
    <w:rsid w:val="00AA43FF"/>
    <w:rsid w:val="00AA53F9"/>
    <w:rsid w:val="00AA5BBF"/>
    <w:rsid w:val="00AA6B82"/>
    <w:rsid w:val="00AB0953"/>
    <w:rsid w:val="00AB0FD8"/>
    <w:rsid w:val="00AB1295"/>
    <w:rsid w:val="00AB2523"/>
    <w:rsid w:val="00AB2BD5"/>
    <w:rsid w:val="00AB2C01"/>
    <w:rsid w:val="00AB2C57"/>
    <w:rsid w:val="00AB4CD6"/>
    <w:rsid w:val="00AB5814"/>
    <w:rsid w:val="00AB7571"/>
    <w:rsid w:val="00AB7CB4"/>
    <w:rsid w:val="00AC1996"/>
    <w:rsid w:val="00AC4A37"/>
    <w:rsid w:val="00AC5155"/>
    <w:rsid w:val="00AC66E4"/>
    <w:rsid w:val="00AD1144"/>
    <w:rsid w:val="00AD1309"/>
    <w:rsid w:val="00AD158D"/>
    <w:rsid w:val="00AD323A"/>
    <w:rsid w:val="00AD5AEE"/>
    <w:rsid w:val="00AD5EC6"/>
    <w:rsid w:val="00AE191C"/>
    <w:rsid w:val="00AE35C5"/>
    <w:rsid w:val="00AE36E2"/>
    <w:rsid w:val="00AE4189"/>
    <w:rsid w:val="00AE4FAD"/>
    <w:rsid w:val="00AE7079"/>
    <w:rsid w:val="00AF0707"/>
    <w:rsid w:val="00AF070A"/>
    <w:rsid w:val="00AF2D52"/>
    <w:rsid w:val="00AF4D73"/>
    <w:rsid w:val="00AF6D5B"/>
    <w:rsid w:val="00B02ADD"/>
    <w:rsid w:val="00B042BC"/>
    <w:rsid w:val="00B05035"/>
    <w:rsid w:val="00B052F0"/>
    <w:rsid w:val="00B053AB"/>
    <w:rsid w:val="00B07B04"/>
    <w:rsid w:val="00B07E1A"/>
    <w:rsid w:val="00B1004B"/>
    <w:rsid w:val="00B10603"/>
    <w:rsid w:val="00B11C12"/>
    <w:rsid w:val="00B12526"/>
    <w:rsid w:val="00B12AE8"/>
    <w:rsid w:val="00B13868"/>
    <w:rsid w:val="00B13A1B"/>
    <w:rsid w:val="00B13D00"/>
    <w:rsid w:val="00B14916"/>
    <w:rsid w:val="00B150BF"/>
    <w:rsid w:val="00B16235"/>
    <w:rsid w:val="00B16435"/>
    <w:rsid w:val="00B174C6"/>
    <w:rsid w:val="00B21928"/>
    <w:rsid w:val="00B22E4A"/>
    <w:rsid w:val="00B230A2"/>
    <w:rsid w:val="00B234A2"/>
    <w:rsid w:val="00B24002"/>
    <w:rsid w:val="00B25744"/>
    <w:rsid w:val="00B26C66"/>
    <w:rsid w:val="00B27E33"/>
    <w:rsid w:val="00B30747"/>
    <w:rsid w:val="00B3333B"/>
    <w:rsid w:val="00B343A5"/>
    <w:rsid w:val="00B34580"/>
    <w:rsid w:val="00B346EB"/>
    <w:rsid w:val="00B34A13"/>
    <w:rsid w:val="00B34D51"/>
    <w:rsid w:val="00B35E27"/>
    <w:rsid w:val="00B36359"/>
    <w:rsid w:val="00B3784D"/>
    <w:rsid w:val="00B37D93"/>
    <w:rsid w:val="00B4040A"/>
    <w:rsid w:val="00B40967"/>
    <w:rsid w:val="00B43A11"/>
    <w:rsid w:val="00B43E78"/>
    <w:rsid w:val="00B440EC"/>
    <w:rsid w:val="00B44F2C"/>
    <w:rsid w:val="00B44FEF"/>
    <w:rsid w:val="00B47302"/>
    <w:rsid w:val="00B476BE"/>
    <w:rsid w:val="00B50042"/>
    <w:rsid w:val="00B5018C"/>
    <w:rsid w:val="00B515CC"/>
    <w:rsid w:val="00B52443"/>
    <w:rsid w:val="00B5297A"/>
    <w:rsid w:val="00B5368A"/>
    <w:rsid w:val="00B5394E"/>
    <w:rsid w:val="00B53D7F"/>
    <w:rsid w:val="00B540A9"/>
    <w:rsid w:val="00B544E6"/>
    <w:rsid w:val="00B55589"/>
    <w:rsid w:val="00B55F35"/>
    <w:rsid w:val="00B575C5"/>
    <w:rsid w:val="00B61079"/>
    <w:rsid w:val="00B615EA"/>
    <w:rsid w:val="00B6216C"/>
    <w:rsid w:val="00B6400B"/>
    <w:rsid w:val="00B64977"/>
    <w:rsid w:val="00B65897"/>
    <w:rsid w:val="00B65E4C"/>
    <w:rsid w:val="00B667C2"/>
    <w:rsid w:val="00B66C44"/>
    <w:rsid w:val="00B679C1"/>
    <w:rsid w:val="00B67E66"/>
    <w:rsid w:val="00B7280D"/>
    <w:rsid w:val="00B72D79"/>
    <w:rsid w:val="00B75B79"/>
    <w:rsid w:val="00B76F15"/>
    <w:rsid w:val="00B81CD8"/>
    <w:rsid w:val="00B828ED"/>
    <w:rsid w:val="00B861CE"/>
    <w:rsid w:val="00B91DD2"/>
    <w:rsid w:val="00B91E14"/>
    <w:rsid w:val="00B92800"/>
    <w:rsid w:val="00B92AAC"/>
    <w:rsid w:val="00B950A6"/>
    <w:rsid w:val="00B951BD"/>
    <w:rsid w:val="00B96190"/>
    <w:rsid w:val="00BA00BC"/>
    <w:rsid w:val="00BA0227"/>
    <w:rsid w:val="00BA0D01"/>
    <w:rsid w:val="00BA0FFC"/>
    <w:rsid w:val="00BA1C13"/>
    <w:rsid w:val="00BA2CA3"/>
    <w:rsid w:val="00BA4D58"/>
    <w:rsid w:val="00BA55CE"/>
    <w:rsid w:val="00BA5FA3"/>
    <w:rsid w:val="00BA603F"/>
    <w:rsid w:val="00BA631F"/>
    <w:rsid w:val="00BA6FAE"/>
    <w:rsid w:val="00BA7081"/>
    <w:rsid w:val="00BA7D86"/>
    <w:rsid w:val="00BB01D9"/>
    <w:rsid w:val="00BB2148"/>
    <w:rsid w:val="00BB447E"/>
    <w:rsid w:val="00BB58D6"/>
    <w:rsid w:val="00BB731D"/>
    <w:rsid w:val="00BB7C52"/>
    <w:rsid w:val="00BC129D"/>
    <w:rsid w:val="00BC1C54"/>
    <w:rsid w:val="00BC2AD6"/>
    <w:rsid w:val="00BC31F3"/>
    <w:rsid w:val="00BC3B43"/>
    <w:rsid w:val="00BC4BCB"/>
    <w:rsid w:val="00BC5006"/>
    <w:rsid w:val="00BC7E83"/>
    <w:rsid w:val="00BD1C24"/>
    <w:rsid w:val="00BD2710"/>
    <w:rsid w:val="00BD289A"/>
    <w:rsid w:val="00BD370B"/>
    <w:rsid w:val="00BD3F22"/>
    <w:rsid w:val="00BD623D"/>
    <w:rsid w:val="00BD75A3"/>
    <w:rsid w:val="00BD7683"/>
    <w:rsid w:val="00BD7EF4"/>
    <w:rsid w:val="00BD7F3E"/>
    <w:rsid w:val="00BE1AF4"/>
    <w:rsid w:val="00BE1E51"/>
    <w:rsid w:val="00BE32D6"/>
    <w:rsid w:val="00BE3F8B"/>
    <w:rsid w:val="00BE439B"/>
    <w:rsid w:val="00BE6255"/>
    <w:rsid w:val="00BE6B59"/>
    <w:rsid w:val="00BE7BA9"/>
    <w:rsid w:val="00BF0AFA"/>
    <w:rsid w:val="00BF0E60"/>
    <w:rsid w:val="00BF3541"/>
    <w:rsid w:val="00BF379E"/>
    <w:rsid w:val="00BF3F40"/>
    <w:rsid w:val="00BF46FD"/>
    <w:rsid w:val="00BF4BC5"/>
    <w:rsid w:val="00BF53CD"/>
    <w:rsid w:val="00BF5608"/>
    <w:rsid w:val="00BF6D91"/>
    <w:rsid w:val="00BF718E"/>
    <w:rsid w:val="00BF7589"/>
    <w:rsid w:val="00C00A57"/>
    <w:rsid w:val="00C00C69"/>
    <w:rsid w:val="00C0215F"/>
    <w:rsid w:val="00C0483E"/>
    <w:rsid w:val="00C05729"/>
    <w:rsid w:val="00C07743"/>
    <w:rsid w:val="00C10604"/>
    <w:rsid w:val="00C10C11"/>
    <w:rsid w:val="00C11748"/>
    <w:rsid w:val="00C1223C"/>
    <w:rsid w:val="00C12921"/>
    <w:rsid w:val="00C162D4"/>
    <w:rsid w:val="00C2068B"/>
    <w:rsid w:val="00C20D39"/>
    <w:rsid w:val="00C20E43"/>
    <w:rsid w:val="00C212AF"/>
    <w:rsid w:val="00C21964"/>
    <w:rsid w:val="00C23FFE"/>
    <w:rsid w:val="00C254FB"/>
    <w:rsid w:val="00C25AB4"/>
    <w:rsid w:val="00C27646"/>
    <w:rsid w:val="00C30740"/>
    <w:rsid w:val="00C32D48"/>
    <w:rsid w:val="00C35148"/>
    <w:rsid w:val="00C35A23"/>
    <w:rsid w:val="00C36222"/>
    <w:rsid w:val="00C36931"/>
    <w:rsid w:val="00C36CF1"/>
    <w:rsid w:val="00C3778C"/>
    <w:rsid w:val="00C41FDA"/>
    <w:rsid w:val="00C43A3F"/>
    <w:rsid w:val="00C46682"/>
    <w:rsid w:val="00C467B3"/>
    <w:rsid w:val="00C470A6"/>
    <w:rsid w:val="00C4714D"/>
    <w:rsid w:val="00C51171"/>
    <w:rsid w:val="00C52C05"/>
    <w:rsid w:val="00C53CFC"/>
    <w:rsid w:val="00C53E25"/>
    <w:rsid w:val="00C53E42"/>
    <w:rsid w:val="00C54C9D"/>
    <w:rsid w:val="00C55A89"/>
    <w:rsid w:val="00C56B7A"/>
    <w:rsid w:val="00C571BC"/>
    <w:rsid w:val="00C57359"/>
    <w:rsid w:val="00C57CC5"/>
    <w:rsid w:val="00C57E91"/>
    <w:rsid w:val="00C6174F"/>
    <w:rsid w:val="00C617DC"/>
    <w:rsid w:val="00C61983"/>
    <w:rsid w:val="00C62028"/>
    <w:rsid w:val="00C621EE"/>
    <w:rsid w:val="00C64C8C"/>
    <w:rsid w:val="00C66282"/>
    <w:rsid w:val="00C70F41"/>
    <w:rsid w:val="00C71A8F"/>
    <w:rsid w:val="00C72707"/>
    <w:rsid w:val="00C72AF4"/>
    <w:rsid w:val="00C7596D"/>
    <w:rsid w:val="00C7647A"/>
    <w:rsid w:val="00C768B5"/>
    <w:rsid w:val="00C76B5D"/>
    <w:rsid w:val="00C77B06"/>
    <w:rsid w:val="00C803E6"/>
    <w:rsid w:val="00C8259A"/>
    <w:rsid w:val="00C85D18"/>
    <w:rsid w:val="00C85F05"/>
    <w:rsid w:val="00C85FFB"/>
    <w:rsid w:val="00C86E9A"/>
    <w:rsid w:val="00C87747"/>
    <w:rsid w:val="00C901C6"/>
    <w:rsid w:val="00C9121E"/>
    <w:rsid w:val="00C9332F"/>
    <w:rsid w:val="00C93481"/>
    <w:rsid w:val="00C94383"/>
    <w:rsid w:val="00C952E9"/>
    <w:rsid w:val="00C959BF"/>
    <w:rsid w:val="00C9602B"/>
    <w:rsid w:val="00C96B76"/>
    <w:rsid w:val="00CA0095"/>
    <w:rsid w:val="00CA19EA"/>
    <w:rsid w:val="00CA1CBD"/>
    <w:rsid w:val="00CA210A"/>
    <w:rsid w:val="00CA2E22"/>
    <w:rsid w:val="00CA3128"/>
    <w:rsid w:val="00CA4FCC"/>
    <w:rsid w:val="00CA5E42"/>
    <w:rsid w:val="00CB1B47"/>
    <w:rsid w:val="00CB1BFA"/>
    <w:rsid w:val="00CB539B"/>
    <w:rsid w:val="00CB5517"/>
    <w:rsid w:val="00CB5D42"/>
    <w:rsid w:val="00CB60FA"/>
    <w:rsid w:val="00CB6253"/>
    <w:rsid w:val="00CB73EF"/>
    <w:rsid w:val="00CB746B"/>
    <w:rsid w:val="00CB7D72"/>
    <w:rsid w:val="00CC16F7"/>
    <w:rsid w:val="00CC4374"/>
    <w:rsid w:val="00CC58E0"/>
    <w:rsid w:val="00CC6690"/>
    <w:rsid w:val="00CC7B18"/>
    <w:rsid w:val="00CD072C"/>
    <w:rsid w:val="00CD0F18"/>
    <w:rsid w:val="00CD1613"/>
    <w:rsid w:val="00CD2095"/>
    <w:rsid w:val="00CD41B2"/>
    <w:rsid w:val="00CD4F5F"/>
    <w:rsid w:val="00CD50C9"/>
    <w:rsid w:val="00CD58B1"/>
    <w:rsid w:val="00CD59A0"/>
    <w:rsid w:val="00CD6654"/>
    <w:rsid w:val="00CD6745"/>
    <w:rsid w:val="00CD6C64"/>
    <w:rsid w:val="00CD7207"/>
    <w:rsid w:val="00CE02FD"/>
    <w:rsid w:val="00CE12E5"/>
    <w:rsid w:val="00CE35B8"/>
    <w:rsid w:val="00CE42E7"/>
    <w:rsid w:val="00CE6846"/>
    <w:rsid w:val="00CE6E12"/>
    <w:rsid w:val="00CE735F"/>
    <w:rsid w:val="00CE7CD2"/>
    <w:rsid w:val="00CE7F1D"/>
    <w:rsid w:val="00CF019A"/>
    <w:rsid w:val="00CF02C2"/>
    <w:rsid w:val="00CF1794"/>
    <w:rsid w:val="00CF1CC1"/>
    <w:rsid w:val="00CF4870"/>
    <w:rsid w:val="00CF4EE6"/>
    <w:rsid w:val="00D00874"/>
    <w:rsid w:val="00D0092C"/>
    <w:rsid w:val="00D0141A"/>
    <w:rsid w:val="00D017A3"/>
    <w:rsid w:val="00D0411D"/>
    <w:rsid w:val="00D043EF"/>
    <w:rsid w:val="00D05A08"/>
    <w:rsid w:val="00D06A06"/>
    <w:rsid w:val="00D078BF"/>
    <w:rsid w:val="00D079F9"/>
    <w:rsid w:val="00D12AD9"/>
    <w:rsid w:val="00D12C57"/>
    <w:rsid w:val="00D144C8"/>
    <w:rsid w:val="00D1544F"/>
    <w:rsid w:val="00D156DA"/>
    <w:rsid w:val="00D16FAC"/>
    <w:rsid w:val="00D20EBC"/>
    <w:rsid w:val="00D21520"/>
    <w:rsid w:val="00D227E8"/>
    <w:rsid w:val="00D24928"/>
    <w:rsid w:val="00D249E2"/>
    <w:rsid w:val="00D25F08"/>
    <w:rsid w:val="00D3212E"/>
    <w:rsid w:val="00D32F90"/>
    <w:rsid w:val="00D33417"/>
    <w:rsid w:val="00D35EA5"/>
    <w:rsid w:val="00D3667A"/>
    <w:rsid w:val="00D4064C"/>
    <w:rsid w:val="00D419CF"/>
    <w:rsid w:val="00D43195"/>
    <w:rsid w:val="00D44B9F"/>
    <w:rsid w:val="00D44CEA"/>
    <w:rsid w:val="00D45CFE"/>
    <w:rsid w:val="00D4686E"/>
    <w:rsid w:val="00D468B3"/>
    <w:rsid w:val="00D46D68"/>
    <w:rsid w:val="00D4707B"/>
    <w:rsid w:val="00D50487"/>
    <w:rsid w:val="00D51081"/>
    <w:rsid w:val="00D512AA"/>
    <w:rsid w:val="00D53454"/>
    <w:rsid w:val="00D54247"/>
    <w:rsid w:val="00D56533"/>
    <w:rsid w:val="00D5670F"/>
    <w:rsid w:val="00D6162A"/>
    <w:rsid w:val="00D61806"/>
    <w:rsid w:val="00D64B65"/>
    <w:rsid w:val="00D652FA"/>
    <w:rsid w:val="00D65D61"/>
    <w:rsid w:val="00D66E64"/>
    <w:rsid w:val="00D73554"/>
    <w:rsid w:val="00D73B08"/>
    <w:rsid w:val="00D74E22"/>
    <w:rsid w:val="00D76736"/>
    <w:rsid w:val="00D77B7A"/>
    <w:rsid w:val="00D80B3F"/>
    <w:rsid w:val="00D85813"/>
    <w:rsid w:val="00D86D33"/>
    <w:rsid w:val="00D90619"/>
    <w:rsid w:val="00D909C9"/>
    <w:rsid w:val="00D928F8"/>
    <w:rsid w:val="00D92AFF"/>
    <w:rsid w:val="00D937CD"/>
    <w:rsid w:val="00D940C5"/>
    <w:rsid w:val="00D97482"/>
    <w:rsid w:val="00D979D2"/>
    <w:rsid w:val="00D97AB1"/>
    <w:rsid w:val="00DA0C7F"/>
    <w:rsid w:val="00DA0D88"/>
    <w:rsid w:val="00DA1B76"/>
    <w:rsid w:val="00DA1E70"/>
    <w:rsid w:val="00DA1ECF"/>
    <w:rsid w:val="00DA25B1"/>
    <w:rsid w:val="00DA698E"/>
    <w:rsid w:val="00DA6DBA"/>
    <w:rsid w:val="00DA7F53"/>
    <w:rsid w:val="00DB2954"/>
    <w:rsid w:val="00DB38F5"/>
    <w:rsid w:val="00DB66D9"/>
    <w:rsid w:val="00DB7838"/>
    <w:rsid w:val="00DC005B"/>
    <w:rsid w:val="00DC0975"/>
    <w:rsid w:val="00DC1FF4"/>
    <w:rsid w:val="00DC4C50"/>
    <w:rsid w:val="00DC630F"/>
    <w:rsid w:val="00DC64FE"/>
    <w:rsid w:val="00DC69ED"/>
    <w:rsid w:val="00DC6DE8"/>
    <w:rsid w:val="00DC7948"/>
    <w:rsid w:val="00DC7FF4"/>
    <w:rsid w:val="00DD07C5"/>
    <w:rsid w:val="00DD1149"/>
    <w:rsid w:val="00DD19C9"/>
    <w:rsid w:val="00DD2010"/>
    <w:rsid w:val="00DD4BDD"/>
    <w:rsid w:val="00DD52C6"/>
    <w:rsid w:val="00DE25CF"/>
    <w:rsid w:val="00DE25E5"/>
    <w:rsid w:val="00DE2CB1"/>
    <w:rsid w:val="00DE3881"/>
    <w:rsid w:val="00DE3D23"/>
    <w:rsid w:val="00DE4CC6"/>
    <w:rsid w:val="00DE4E9D"/>
    <w:rsid w:val="00DE58B2"/>
    <w:rsid w:val="00DE5C75"/>
    <w:rsid w:val="00DE5D23"/>
    <w:rsid w:val="00DE61B7"/>
    <w:rsid w:val="00DE7818"/>
    <w:rsid w:val="00DF1216"/>
    <w:rsid w:val="00DF2906"/>
    <w:rsid w:val="00DF5506"/>
    <w:rsid w:val="00DF6AD3"/>
    <w:rsid w:val="00DF6F92"/>
    <w:rsid w:val="00DF7A99"/>
    <w:rsid w:val="00DF7D98"/>
    <w:rsid w:val="00E02D6B"/>
    <w:rsid w:val="00E0382F"/>
    <w:rsid w:val="00E05A3B"/>
    <w:rsid w:val="00E06840"/>
    <w:rsid w:val="00E07980"/>
    <w:rsid w:val="00E07C9B"/>
    <w:rsid w:val="00E11A45"/>
    <w:rsid w:val="00E12303"/>
    <w:rsid w:val="00E13927"/>
    <w:rsid w:val="00E13F2F"/>
    <w:rsid w:val="00E14423"/>
    <w:rsid w:val="00E146EE"/>
    <w:rsid w:val="00E151DF"/>
    <w:rsid w:val="00E15D7D"/>
    <w:rsid w:val="00E17541"/>
    <w:rsid w:val="00E17A2A"/>
    <w:rsid w:val="00E2001B"/>
    <w:rsid w:val="00E202CE"/>
    <w:rsid w:val="00E204C2"/>
    <w:rsid w:val="00E205FD"/>
    <w:rsid w:val="00E2110D"/>
    <w:rsid w:val="00E21117"/>
    <w:rsid w:val="00E21A5E"/>
    <w:rsid w:val="00E22EAD"/>
    <w:rsid w:val="00E32DA4"/>
    <w:rsid w:val="00E35802"/>
    <w:rsid w:val="00E36854"/>
    <w:rsid w:val="00E37ED9"/>
    <w:rsid w:val="00E40313"/>
    <w:rsid w:val="00E40814"/>
    <w:rsid w:val="00E40971"/>
    <w:rsid w:val="00E41DCA"/>
    <w:rsid w:val="00E44033"/>
    <w:rsid w:val="00E4526F"/>
    <w:rsid w:val="00E462DE"/>
    <w:rsid w:val="00E463E2"/>
    <w:rsid w:val="00E46D1E"/>
    <w:rsid w:val="00E474CC"/>
    <w:rsid w:val="00E47F29"/>
    <w:rsid w:val="00E503C3"/>
    <w:rsid w:val="00E50F16"/>
    <w:rsid w:val="00E5179D"/>
    <w:rsid w:val="00E52EF4"/>
    <w:rsid w:val="00E52FC4"/>
    <w:rsid w:val="00E5322A"/>
    <w:rsid w:val="00E5330F"/>
    <w:rsid w:val="00E53F83"/>
    <w:rsid w:val="00E5552D"/>
    <w:rsid w:val="00E55F6F"/>
    <w:rsid w:val="00E60890"/>
    <w:rsid w:val="00E63828"/>
    <w:rsid w:val="00E644FF"/>
    <w:rsid w:val="00E651D8"/>
    <w:rsid w:val="00E651FC"/>
    <w:rsid w:val="00E66E27"/>
    <w:rsid w:val="00E66F86"/>
    <w:rsid w:val="00E709CA"/>
    <w:rsid w:val="00E71B2C"/>
    <w:rsid w:val="00E73DE5"/>
    <w:rsid w:val="00E76695"/>
    <w:rsid w:val="00E76825"/>
    <w:rsid w:val="00E76A39"/>
    <w:rsid w:val="00E7771F"/>
    <w:rsid w:val="00E77EF4"/>
    <w:rsid w:val="00E77F29"/>
    <w:rsid w:val="00E8109A"/>
    <w:rsid w:val="00E810ED"/>
    <w:rsid w:val="00E82883"/>
    <w:rsid w:val="00E84D24"/>
    <w:rsid w:val="00E85BDF"/>
    <w:rsid w:val="00E867BD"/>
    <w:rsid w:val="00E86BBB"/>
    <w:rsid w:val="00E86DC7"/>
    <w:rsid w:val="00E876EE"/>
    <w:rsid w:val="00E919D6"/>
    <w:rsid w:val="00E9459A"/>
    <w:rsid w:val="00E95048"/>
    <w:rsid w:val="00E95A49"/>
    <w:rsid w:val="00E961A0"/>
    <w:rsid w:val="00E97734"/>
    <w:rsid w:val="00E9783E"/>
    <w:rsid w:val="00EA044B"/>
    <w:rsid w:val="00EA0660"/>
    <w:rsid w:val="00EA0F2C"/>
    <w:rsid w:val="00EA3314"/>
    <w:rsid w:val="00EA4918"/>
    <w:rsid w:val="00EA6088"/>
    <w:rsid w:val="00EA6A52"/>
    <w:rsid w:val="00EA6FA8"/>
    <w:rsid w:val="00EA7402"/>
    <w:rsid w:val="00EB03AC"/>
    <w:rsid w:val="00EB1181"/>
    <w:rsid w:val="00EB2A6E"/>
    <w:rsid w:val="00EB583C"/>
    <w:rsid w:val="00EB5957"/>
    <w:rsid w:val="00EB62D9"/>
    <w:rsid w:val="00EB7C0A"/>
    <w:rsid w:val="00EC0822"/>
    <w:rsid w:val="00EC16B8"/>
    <w:rsid w:val="00EC1D23"/>
    <w:rsid w:val="00EC1D4D"/>
    <w:rsid w:val="00EC526A"/>
    <w:rsid w:val="00EC5E0B"/>
    <w:rsid w:val="00EC7C6B"/>
    <w:rsid w:val="00ED0035"/>
    <w:rsid w:val="00ED1837"/>
    <w:rsid w:val="00ED1C66"/>
    <w:rsid w:val="00ED24DA"/>
    <w:rsid w:val="00ED2869"/>
    <w:rsid w:val="00ED2EF7"/>
    <w:rsid w:val="00ED2F9D"/>
    <w:rsid w:val="00ED331D"/>
    <w:rsid w:val="00ED3D90"/>
    <w:rsid w:val="00ED41F2"/>
    <w:rsid w:val="00ED705C"/>
    <w:rsid w:val="00EE047D"/>
    <w:rsid w:val="00EE1AA3"/>
    <w:rsid w:val="00EE1EC3"/>
    <w:rsid w:val="00EE4A3E"/>
    <w:rsid w:val="00EE6E3C"/>
    <w:rsid w:val="00EF0536"/>
    <w:rsid w:val="00EF0972"/>
    <w:rsid w:val="00EF0975"/>
    <w:rsid w:val="00EF1AEC"/>
    <w:rsid w:val="00EF1FFD"/>
    <w:rsid w:val="00EF4367"/>
    <w:rsid w:val="00EF48CB"/>
    <w:rsid w:val="00EF4C8B"/>
    <w:rsid w:val="00EF760A"/>
    <w:rsid w:val="00F00C62"/>
    <w:rsid w:val="00F01140"/>
    <w:rsid w:val="00F04DC8"/>
    <w:rsid w:val="00F0554F"/>
    <w:rsid w:val="00F0577C"/>
    <w:rsid w:val="00F05DE1"/>
    <w:rsid w:val="00F07885"/>
    <w:rsid w:val="00F100BF"/>
    <w:rsid w:val="00F104FC"/>
    <w:rsid w:val="00F10DCF"/>
    <w:rsid w:val="00F11E1C"/>
    <w:rsid w:val="00F1254E"/>
    <w:rsid w:val="00F16244"/>
    <w:rsid w:val="00F21171"/>
    <w:rsid w:val="00F2170C"/>
    <w:rsid w:val="00F22C7C"/>
    <w:rsid w:val="00F23EE6"/>
    <w:rsid w:val="00F24906"/>
    <w:rsid w:val="00F24A24"/>
    <w:rsid w:val="00F271EB"/>
    <w:rsid w:val="00F303B0"/>
    <w:rsid w:val="00F3097C"/>
    <w:rsid w:val="00F31185"/>
    <w:rsid w:val="00F33DD2"/>
    <w:rsid w:val="00F33EE0"/>
    <w:rsid w:val="00F33F51"/>
    <w:rsid w:val="00F34FAC"/>
    <w:rsid w:val="00F3517C"/>
    <w:rsid w:val="00F37E55"/>
    <w:rsid w:val="00F4012D"/>
    <w:rsid w:val="00F40173"/>
    <w:rsid w:val="00F42721"/>
    <w:rsid w:val="00F4288C"/>
    <w:rsid w:val="00F44B1F"/>
    <w:rsid w:val="00F46116"/>
    <w:rsid w:val="00F471A4"/>
    <w:rsid w:val="00F477F3"/>
    <w:rsid w:val="00F50702"/>
    <w:rsid w:val="00F51721"/>
    <w:rsid w:val="00F51741"/>
    <w:rsid w:val="00F51790"/>
    <w:rsid w:val="00F540FA"/>
    <w:rsid w:val="00F544B0"/>
    <w:rsid w:val="00F54763"/>
    <w:rsid w:val="00F5523C"/>
    <w:rsid w:val="00F55807"/>
    <w:rsid w:val="00F628DB"/>
    <w:rsid w:val="00F6654B"/>
    <w:rsid w:val="00F669FE"/>
    <w:rsid w:val="00F67E00"/>
    <w:rsid w:val="00F70571"/>
    <w:rsid w:val="00F70DDF"/>
    <w:rsid w:val="00F72767"/>
    <w:rsid w:val="00F72A10"/>
    <w:rsid w:val="00F73836"/>
    <w:rsid w:val="00F739AA"/>
    <w:rsid w:val="00F74719"/>
    <w:rsid w:val="00F74734"/>
    <w:rsid w:val="00F74EC7"/>
    <w:rsid w:val="00F778C0"/>
    <w:rsid w:val="00F8014E"/>
    <w:rsid w:val="00F81730"/>
    <w:rsid w:val="00F84119"/>
    <w:rsid w:val="00F84565"/>
    <w:rsid w:val="00F85E29"/>
    <w:rsid w:val="00F86588"/>
    <w:rsid w:val="00F902B4"/>
    <w:rsid w:val="00F90E94"/>
    <w:rsid w:val="00F91079"/>
    <w:rsid w:val="00F92953"/>
    <w:rsid w:val="00F92F0A"/>
    <w:rsid w:val="00F9370A"/>
    <w:rsid w:val="00F93B03"/>
    <w:rsid w:val="00F95C80"/>
    <w:rsid w:val="00F95E2C"/>
    <w:rsid w:val="00FA0541"/>
    <w:rsid w:val="00FA08F5"/>
    <w:rsid w:val="00FA0A0C"/>
    <w:rsid w:val="00FA151F"/>
    <w:rsid w:val="00FA6A13"/>
    <w:rsid w:val="00FA6EED"/>
    <w:rsid w:val="00FA77FD"/>
    <w:rsid w:val="00FA7E54"/>
    <w:rsid w:val="00FB0615"/>
    <w:rsid w:val="00FB0CD4"/>
    <w:rsid w:val="00FB1872"/>
    <w:rsid w:val="00FB4B58"/>
    <w:rsid w:val="00FB5863"/>
    <w:rsid w:val="00FB7E50"/>
    <w:rsid w:val="00FC021A"/>
    <w:rsid w:val="00FC03BC"/>
    <w:rsid w:val="00FC2E7F"/>
    <w:rsid w:val="00FC3645"/>
    <w:rsid w:val="00FC372E"/>
    <w:rsid w:val="00FC478E"/>
    <w:rsid w:val="00FC515D"/>
    <w:rsid w:val="00FC6E49"/>
    <w:rsid w:val="00FC7BA8"/>
    <w:rsid w:val="00FD4779"/>
    <w:rsid w:val="00FD6B0C"/>
    <w:rsid w:val="00FD72EE"/>
    <w:rsid w:val="00FD782D"/>
    <w:rsid w:val="00FD7914"/>
    <w:rsid w:val="00FD795E"/>
    <w:rsid w:val="00FE032D"/>
    <w:rsid w:val="00FE184A"/>
    <w:rsid w:val="00FE32B3"/>
    <w:rsid w:val="00FE7DAD"/>
    <w:rsid w:val="00FF0099"/>
    <w:rsid w:val="00FF11D7"/>
    <w:rsid w:val="00FF1EC2"/>
    <w:rsid w:val="00FF2D25"/>
    <w:rsid w:val="00FF3006"/>
    <w:rsid w:val="00FF304E"/>
    <w:rsid w:val="00FF4513"/>
    <w:rsid w:val="00FF5524"/>
    <w:rsid w:val="00FF5E2B"/>
    <w:rsid w:val="00FF66B1"/>
    <w:rsid w:val="00FF6721"/>
    <w:rsid w:val="00FF6A2F"/>
    <w:rsid w:val="00FF6A84"/>
    <w:rsid w:val="00FF75F8"/>
    <w:rsid w:val="01367F39"/>
    <w:rsid w:val="014BBFE1"/>
    <w:rsid w:val="01C398FC"/>
    <w:rsid w:val="02017CE8"/>
    <w:rsid w:val="020A729E"/>
    <w:rsid w:val="029973EE"/>
    <w:rsid w:val="02C04F99"/>
    <w:rsid w:val="036A1821"/>
    <w:rsid w:val="03BBA695"/>
    <w:rsid w:val="03EC5A32"/>
    <w:rsid w:val="03F9D993"/>
    <w:rsid w:val="0428EA26"/>
    <w:rsid w:val="04461249"/>
    <w:rsid w:val="045184FF"/>
    <w:rsid w:val="055A7CC3"/>
    <w:rsid w:val="0577ED6F"/>
    <w:rsid w:val="05CB4A73"/>
    <w:rsid w:val="0622B1B3"/>
    <w:rsid w:val="06BDA5C6"/>
    <w:rsid w:val="06BE0C33"/>
    <w:rsid w:val="06CE1038"/>
    <w:rsid w:val="0730E723"/>
    <w:rsid w:val="0796355B"/>
    <w:rsid w:val="08015ED1"/>
    <w:rsid w:val="0816D445"/>
    <w:rsid w:val="083C9980"/>
    <w:rsid w:val="08D56E7A"/>
    <w:rsid w:val="09544F7F"/>
    <w:rsid w:val="09572296"/>
    <w:rsid w:val="09674250"/>
    <w:rsid w:val="09A8CEB6"/>
    <w:rsid w:val="09CF45A4"/>
    <w:rsid w:val="09F69E01"/>
    <w:rsid w:val="0AA2AFCB"/>
    <w:rsid w:val="0B2CF676"/>
    <w:rsid w:val="0C4119BE"/>
    <w:rsid w:val="0C51124B"/>
    <w:rsid w:val="0C532427"/>
    <w:rsid w:val="0C556FBE"/>
    <w:rsid w:val="0CF5147E"/>
    <w:rsid w:val="0D21FFF2"/>
    <w:rsid w:val="0D389F7F"/>
    <w:rsid w:val="0D9D9F29"/>
    <w:rsid w:val="0DC3D83A"/>
    <w:rsid w:val="0ED90BC2"/>
    <w:rsid w:val="0F4858AA"/>
    <w:rsid w:val="0FE4B3AD"/>
    <w:rsid w:val="1046B936"/>
    <w:rsid w:val="1072A6E6"/>
    <w:rsid w:val="110B596A"/>
    <w:rsid w:val="110DF8A0"/>
    <w:rsid w:val="116B8378"/>
    <w:rsid w:val="117117AD"/>
    <w:rsid w:val="11B3A6DA"/>
    <w:rsid w:val="11D79D37"/>
    <w:rsid w:val="122BFC40"/>
    <w:rsid w:val="1256CD94"/>
    <w:rsid w:val="12A13578"/>
    <w:rsid w:val="12FE9FD3"/>
    <w:rsid w:val="130E794A"/>
    <w:rsid w:val="133C53B4"/>
    <w:rsid w:val="1392FC50"/>
    <w:rsid w:val="141D507F"/>
    <w:rsid w:val="15032358"/>
    <w:rsid w:val="16E27509"/>
    <w:rsid w:val="16E402C0"/>
    <w:rsid w:val="16F92E61"/>
    <w:rsid w:val="171F2963"/>
    <w:rsid w:val="17A36832"/>
    <w:rsid w:val="1829D51D"/>
    <w:rsid w:val="184EE9E8"/>
    <w:rsid w:val="18D51B0F"/>
    <w:rsid w:val="1B0ABF64"/>
    <w:rsid w:val="1B79450D"/>
    <w:rsid w:val="1B89B497"/>
    <w:rsid w:val="1B9B82A6"/>
    <w:rsid w:val="1BE5B947"/>
    <w:rsid w:val="1C1C2E6F"/>
    <w:rsid w:val="1C4F7DAD"/>
    <w:rsid w:val="1CD79B72"/>
    <w:rsid w:val="1D0668BB"/>
    <w:rsid w:val="1DE09FA7"/>
    <w:rsid w:val="1E14F72B"/>
    <w:rsid w:val="1EA1A193"/>
    <w:rsid w:val="1ED11D8C"/>
    <w:rsid w:val="1F1A3499"/>
    <w:rsid w:val="202D3443"/>
    <w:rsid w:val="20368143"/>
    <w:rsid w:val="203A2A42"/>
    <w:rsid w:val="20C2BC8D"/>
    <w:rsid w:val="20D43E1C"/>
    <w:rsid w:val="20F4311A"/>
    <w:rsid w:val="211135F3"/>
    <w:rsid w:val="2170E04B"/>
    <w:rsid w:val="21A5FC83"/>
    <w:rsid w:val="21CA94DC"/>
    <w:rsid w:val="220646F4"/>
    <w:rsid w:val="2299B27B"/>
    <w:rsid w:val="22A53581"/>
    <w:rsid w:val="2341AC31"/>
    <w:rsid w:val="23B48D59"/>
    <w:rsid w:val="23C6C558"/>
    <w:rsid w:val="245E1D32"/>
    <w:rsid w:val="24FA0C35"/>
    <w:rsid w:val="2509C293"/>
    <w:rsid w:val="2587C9C0"/>
    <w:rsid w:val="25F7BE31"/>
    <w:rsid w:val="26326122"/>
    <w:rsid w:val="268FC11E"/>
    <w:rsid w:val="27AE42EE"/>
    <w:rsid w:val="27EEFF45"/>
    <w:rsid w:val="281A7CC0"/>
    <w:rsid w:val="28C4C82A"/>
    <w:rsid w:val="28E777BB"/>
    <w:rsid w:val="2931B6AF"/>
    <w:rsid w:val="2A0B141D"/>
    <w:rsid w:val="2A691B9F"/>
    <w:rsid w:val="2A7FA150"/>
    <w:rsid w:val="2B0BD615"/>
    <w:rsid w:val="2B2E5432"/>
    <w:rsid w:val="2B5A5838"/>
    <w:rsid w:val="2B7BB961"/>
    <w:rsid w:val="2BF9E649"/>
    <w:rsid w:val="2C1480CA"/>
    <w:rsid w:val="2C9B3FB7"/>
    <w:rsid w:val="2CC51D94"/>
    <w:rsid w:val="2D561FCE"/>
    <w:rsid w:val="2DA1E3A3"/>
    <w:rsid w:val="2E1B7DFD"/>
    <w:rsid w:val="2E3CA041"/>
    <w:rsid w:val="2E7B8719"/>
    <w:rsid w:val="2EDFFEC1"/>
    <w:rsid w:val="2EE7EEFE"/>
    <w:rsid w:val="3001B93C"/>
    <w:rsid w:val="30043A74"/>
    <w:rsid w:val="3052C18B"/>
    <w:rsid w:val="305C7337"/>
    <w:rsid w:val="307B6BE5"/>
    <w:rsid w:val="30C67666"/>
    <w:rsid w:val="310112F2"/>
    <w:rsid w:val="310CA001"/>
    <w:rsid w:val="31399D42"/>
    <w:rsid w:val="315F6360"/>
    <w:rsid w:val="3183D4F9"/>
    <w:rsid w:val="31A0EA0F"/>
    <w:rsid w:val="31BC018C"/>
    <w:rsid w:val="31D74883"/>
    <w:rsid w:val="32722F82"/>
    <w:rsid w:val="3287E5D5"/>
    <w:rsid w:val="3374266A"/>
    <w:rsid w:val="337BDC73"/>
    <w:rsid w:val="338FC86B"/>
    <w:rsid w:val="33A5A190"/>
    <w:rsid w:val="33C0AA92"/>
    <w:rsid w:val="33CA687D"/>
    <w:rsid w:val="33D2F61D"/>
    <w:rsid w:val="3458E07C"/>
    <w:rsid w:val="34725DBF"/>
    <w:rsid w:val="34BAB07B"/>
    <w:rsid w:val="3539F668"/>
    <w:rsid w:val="356333FE"/>
    <w:rsid w:val="35C6F26A"/>
    <w:rsid w:val="35DC29F8"/>
    <w:rsid w:val="35ECC775"/>
    <w:rsid w:val="364B1566"/>
    <w:rsid w:val="3682A426"/>
    <w:rsid w:val="36DFF6E7"/>
    <w:rsid w:val="3843CC93"/>
    <w:rsid w:val="389F55F2"/>
    <w:rsid w:val="38CCE48B"/>
    <w:rsid w:val="38F5DC0A"/>
    <w:rsid w:val="3963EEAD"/>
    <w:rsid w:val="39AFE2E1"/>
    <w:rsid w:val="39D0FF0A"/>
    <w:rsid w:val="39F1839C"/>
    <w:rsid w:val="3A4A3C4B"/>
    <w:rsid w:val="3A6F4FDB"/>
    <w:rsid w:val="3AE7EDE5"/>
    <w:rsid w:val="3B268D0E"/>
    <w:rsid w:val="3B6ED888"/>
    <w:rsid w:val="3BC29726"/>
    <w:rsid w:val="3BC89704"/>
    <w:rsid w:val="3C0EB90C"/>
    <w:rsid w:val="3C191B67"/>
    <w:rsid w:val="3C32C7BA"/>
    <w:rsid w:val="3D0E890C"/>
    <w:rsid w:val="3D118A29"/>
    <w:rsid w:val="3D11C820"/>
    <w:rsid w:val="3D47E84D"/>
    <w:rsid w:val="3D5E2202"/>
    <w:rsid w:val="3E7BDCA2"/>
    <w:rsid w:val="3EB88592"/>
    <w:rsid w:val="3EC23935"/>
    <w:rsid w:val="409A0387"/>
    <w:rsid w:val="40AA5157"/>
    <w:rsid w:val="414D927C"/>
    <w:rsid w:val="4203C722"/>
    <w:rsid w:val="42047476"/>
    <w:rsid w:val="421FA128"/>
    <w:rsid w:val="4289E97A"/>
    <w:rsid w:val="42ACE1FA"/>
    <w:rsid w:val="43035C93"/>
    <w:rsid w:val="4306D6D5"/>
    <w:rsid w:val="43869CDB"/>
    <w:rsid w:val="43ECB76D"/>
    <w:rsid w:val="4408D9F0"/>
    <w:rsid w:val="448E0AC1"/>
    <w:rsid w:val="45220727"/>
    <w:rsid w:val="45C32168"/>
    <w:rsid w:val="45E02EE2"/>
    <w:rsid w:val="45F05D89"/>
    <w:rsid w:val="465D78EC"/>
    <w:rsid w:val="467B5A64"/>
    <w:rsid w:val="47338FF5"/>
    <w:rsid w:val="48381AF4"/>
    <w:rsid w:val="4859A982"/>
    <w:rsid w:val="48B64D8F"/>
    <w:rsid w:val="48D3D060"/>
    <w:rsid w:val="48EB1D78"/>
    <w:rsid w:val="49A810A3"/>
    <w:rsid w:val="4A7B8251"/>
    <w:rsid w:val="4AFE2201"/>
    <w:rsid w:val="4BEFE022"/>
    <w:rsid w:val="4C1C3F95"/>
    <w:rsid w:val="4C7E3520"/>
    <w:rsid w:val="4CF6CCE4"/>
    <w:rsid w:val="4D510FEA"/>
    <w:rsid w:val="4E96CD9E"/>
    <w:rsid w:val="4EEC85A9"/>
    <w:rsid w:val="4FB766D5"/>
    <w:rsid w:val="4FDD3A47"/>
    <w:rsid w:val="501CCC7A"/>
    <w:rsid w:val="5075044C"/>
    <w:rsid w:val="5125D154"/>
    <w:rsid w:val="513258EB"/>
    <w:rsid w:val="51392DA7"/>
    <w:rsid w:val="5178D552"/>
    <w:rsid w:val="51F09E42"/>
    <w:rsid w:val="527065F8"/>
    <w:rsid w:val="52762F9C"/>
    <w:rsid w:val="53806B87"/>
    <w:rsid w:val="5408B88D"/>
    <w:rsid w:val="54DA75D3"/>
    <w:rsid w:val="552E50FF"/>
    <w:rsid w:val="554507F3"/>
    <w:rsid w:val="55761B83"/>
    <w:rsid w:val="55990CAA"/>
    <w:rsid w:val="55F76B1C"/>
    <w:rsid w:val="5695A98A"/>
    <w:rsid w:val="56C7E0A3"/>
    <w:rsid w:val="56E8E45E"/>
    <w:rsid w:val="56F5BDA0"/>
    <w:rsid w:val="576B8A2C"/>
    <w:rsid w:val="578245E9"/>
    <w:rsid w:val="5793A36F"/>
    <w:rsid w:val="57BAF7F3"/>
    <w:rsid w:val="5815952F"/>
    <w:rsid w:val="585D0232"/>
    <w:rsid w:val="597EC149"/>
    <w:rsid w:val="59BB1C78"/>
    <w:rsid w:val="5ABADAF9"/>
    <w:rsid w:val="5B2F35BD"/>
    <w:rsid w:val="5CCB7EA6"/>
    <w:rsid w:val="5D0A36CE"/>
    <w:rsid w:val="5D16755A"/>
    <w:rsid w:val="5D2C20B3"/>
    <w:rsid w:val="5F2FF045"/>
    <w:rsid w:val="5F787187"/>
    <w:rsid w:val="5F7E8BCF"/>
    <w:rsid w:val="60298812"/>
    <w:rsid w:val="60E00D6A"/>
    <w:rsid w:val="6117D2EB"/>
    <w:rsid w:val="6147B8C2"/>
    <w:rsid w:val="627D76E1"/>
    <w:rsid w:val="62A70125"/>
    <w:rsid w:val="62C2220D"/>
    <w:rsid w:val="62DC3177"/>
    <w:rsid w:val="62DD20F9"/>
    <w:rsid w:val="632A95C7"/>
    <w:rsid w:val="63379EDF"/>
    <w:rsid w:val="63388A26"/>
    <w:rsid w:val="63E73730"/>
    <w:rsid w:val="64D6EAB3"/>
    <w:rsid w:val="65317AC1"/>
    <w:rsid w:val="6532AAC9"/>
    <w:rsid w:val="65F8BC6F"/>
    <w:rsid w:val="6617EC3B"/>
    <w:rsid w:val="664912AE"/>
    <w:rsid w:val="66639DD4"/>
    <w:rsid w:val="66C81CB9"/>
    <w:rsid w:val="66CEA4C7"/>
    <w:rsid w:val="67028561"/>
    <w:rsid w:val="670F5454"/>
    <w:rsid w:val="67E72377"/>
    <w:rsid w:val="696C2623"/>
    <w:rsid w:val="697FA6ED"/>
    <w:rsid w:val="6A6A6630"/>
    <w:rsid w:val="6A7EF8FC"/>
    <w:rsid w:val="6A9E03DC"/>
    <w:rsid w:val="6AA40E51"/>
    <w:rsid w:val="6B5EBEA5"/>
    <w:rsid w:val="6BC8C04A"/>
    <w:rsid w:val="6BE8753A"/>
    <w:rsid w:val="6BF1CF2B"/>
    <w:rsid w:val="6C166250"/>
    <w:rsid w:val="6CF99119"/>
    <w:rsid w:val="6DBC1FB8"/>
    <w:rsid w:val="6DE94E5B"/>
    <w:rsid w:val="6E56202E"/>
    <w:rsid w:val="6FC04A88"/>
    <w:rsid w:val="70236B8C"/>
    <w:rsid w:val="70847D2D"/>
    <w:rsid w:val="71128EC8"/>
    <w:rsid w:val="713C0D8B"/>
    <w:rsid w:val="714D91D3"/>
    <w:rsid w:val="71907097"/>
    <w:rsid w:val="72A3DA9D"/>
    <w:rsid w:val="72ABA70C"/>
    <w:rsid w:val="72ADC704"/>
    <w:rsid w:val="72D444AF"/>
    <w:rsid w:val="7307B8D8"/>
    <w:rsid w:val="730872B5"/>
    <w:rsid w:val="73A2E2D0"/>
    <w:rsid w:val="740FEE34"/>
    <w:rsid w:val="7413C1A8"/>
    <w:rsid w:val="741E83FD"/>
    <w:rsid w:val="7440D766"/>
    <w:rsid w:val="7445CE91"/>
    <w:rsid w:val="748F2815"/>
    <w:rsid w:val="74C78814"/>
    <w:rsid w:val="74CF9DF7"/>
    <w:rsid w:val="755C4D00"/>
    <w:rsid w:val="75C5F7F6"/>
    <w:rsid w:val="772DAD37"/>
    <w:rsid w:val="7731BB27"/>
    <w:rsid w:val="7735DFE6"/>
    <w:rsid w:val="7782DF49"/>
    <w:rsid w:val="78175CA3"/>
    <w:rsid w:val="783AAD4D"/>
    <w:rsid w:val="787F5B31"/>
    <w:rsid w:val="78A6436A"/>
    <w:rsid w:val="7945045B"/>
    <w:rsid w:val="79DEBA16"/>
    <w:rsid w:val="7A15EC0F"/>
    <w:rsid w:val="7AAB0421"/>
    <w:rsid w:val="7AFCB312"/>
    <w:rsid w:val="7B449360"/>
    <w:rsid w:val="7BEB1780"/>
    <w:rsid w:val="7C03E7C9"/>
    <w:rsid w:val="7C769C43"/>
    <w:rsid w:val="7C84475C"/>
    <w:rsid w:val="7C8A49BF"/>
    <w:rsid w:val="7CE0ABD6"/>
    <w:rsid w:val="7CE31830"/>
    <w:rsid w:val="7D2FBF04"/>
    <w:rsid w:val="7D4CAE4F"/>
    <w:rsid w:val="7D63E8A3"/>
    <w:rsid w:val="7DF21725"/>
    <w:rsid w:val="7E531B5B"/>
    <w:rsid w:val="7E54AD1A"/>
    <w:rsid w:val="7E94F1F1"/>
    <w:rsid w:val="7E9DB126"/>
    <w:rsid w:val="7EA933FF"/>
    <w:rsid w:val="7EBA583E"/>
    <w:rsid w:val="7EC2F769"/>
    <w:rsid w:val="7ECA92C1"/>
    <w:rsid w:val="7ED7D022"/>
    <w:rsid w:val="7EFCD8B9"/>
    <w:rsid w:val="7FC9F7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10FEA"/>
  <w15:chartTrackingRefBased/>
  <w15:docId w15:val="{A029C664-94FE-4B02-8983-DC01BE56C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E1E"/>
    <w:rPr>
      <w:rFonts w:ascii="Lato" w:hAnsi="Lato"/>
    </w:rPr>
  </w:style>
  <w:style w:type="paragraph" w:styleId="Heading1">
    <w:name w:val="heading 1"/>
    <w:basedOn w:val="Normal"/>
    <w:next w:val="Normal"/>
    <w:link w:val="Heading1Char"/>
    <w:autoRedefine/>
    <w:uiPriority w:val="9"/>
    <w:qFormat/>
    <w:rsid w:val="00936D7E"/>
    <w:pPr>
      <w:keepNext/>
      <w:keepLines/>
      <w:spacing w:before="360" w:after="80"/>
      <w:outlineLvl w:val="0"/>
    </w:pPr>
    <w:rPr>
      <w:rFonts w:ascii="Oswald Medium" w:eastAsiaTheme="majorEastAsia" w:hAnsi="Oswald Medium" w:cstheme="majorBidi"/>
      <w:color w:val="215EA7"/>
      <w:sz w:val="40"/>
      <w:szCs w:val="40"/>
    </w:rPr>
  </w:style>
  <w:style w:type="paragraph" w:styleId="Heading2">
    <w:name w:val="heading 2"/>
    <w:basedOn w:val="Normal"/>
    <w:next w:val="BodyText"/>
    <w:link w:val="Heading2Char"/>
    <w:autoRedefine/>
    <w:uiPriority w:val="9"/>
    <w:unhideWhenUsed/>
    <w:qFormat/>
    <w:rsid w:val="00D86D33"/>
    <w:pPr>
      <w:keepNext/>
      <w:keepLines/>
      <w:spacing w:before="160" w:after="80"/>
      <w:outlineLvl w:val="1"/>
    </w:pPr>
    <w:rPr>
      <w:rFonts w:ascii="Lato SemiBold" w:eastAsiaTheme="majorEastAsia" w:hAnsi="Lato SemiBold" w:cstheme="majorBidi"/>
      <w:b/>
      <w:bCs/>
      <w:color w:val="00854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D7E"/>
    <w:rPr>
      <w:rFonts w:ascii="Oswald Medium" w:eastAsiaTheme="majorEastAsia" w:hAnsi="Oswald Medium" w:cstheme="majorBidi"/>
      <w:color w:val="215EA7"/>
      <w:sz w:val="40"/>
      <w:szCs w:val="40"/>
    </w:rPr>
  </w:style>
  <w:style w:type="character" w:customStyle="1" w:styleId="Heading2Char">
    <w:name w:val="Heading 2 Char"/>
    <w:basedOn w:val="DefaultParagraphFont"/>
    <w:link w:val="Heading2"/>
    <w:uiPriority w:val="9"/>
    <w:rsid w:val="00D86D33"/>
    <w:rPr>
      <w:rFonts w:ascii="Lato SemiBold" w:eastAsiaTheme="majorEastAsia" w:hAnsi="Lato SemiBold" w:cstheme="majorBidi"/>
      <w:b/>
      <w:bCs/>
      <w:color w:val="008541"/>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CE02FD"/>
    <w:rPr>
      <w:rFonts w:ascii="Oswald Medium" w:eastAsiaTheme="majorEastAsia" w:hAnsi="Oswald Medium" w:cstheme="majorBidi"/>
      <w:spacing w:val="-10"/>
      <w:kern w:val="28"/>
      <w:sz w:val="36"/>
      <w:szCs w:val="36"/>
    </w:rPr>
  </w:style>
  <w:style w:type="paragraph" w:styleId="Title">
    <w:name w:val="Title"/>
    <w:basedOn w:val="Normal"/>
    <w:next w:val="Normal"/>
    <w:link w:val="TitleChar"/>
    <w:autoRedefine/>
    <w:uiPriority w:val="10"/>
    <w:qFormat/>
    <w:rsid w:val="00CE02FD"/>
    <w:pPr>
      <w:spacing w:after="80" w:line="240" w:lineRule="auto"/>
      <w:contextualSpacing/>
      <w:jc w:val="center"/>
    </w:pPr>
    <w:rPr>
      <w:rFonts w:ascii="Oswald Medium" w:eastAsiaTheme="majorEastAsia" w:hAnsi="Oswald Medium" w:cstheme="majorBidi"/>
      <w:spacing w:val="-10"/>
      <w:kern w:val="28"/>
      <w:sz w:val="36"/>
      <w:szCs w:val="3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Default">
    <w:name w:val="Default"/>
    <w:basedOn w:val="Normal"/>
    <w:uiPriority w:val="1"/>
    <w:rsid w:val="1ED11D8C"/>
    <w:pPr>
      <w:spacing w:after="0" w:line="240" w:lineRule="auto"/>
    </w:pPr>
    <w:rPr>
      <w:rFonts w:ascii="Times New Roman" w:hAnsi="Times New Roman" w:cs="Times New Roman"/>
      <w:color w:val="000000" w:themeColor="text1"/>
    </w:rPr>
  </w:style>
  <w:style w:type="character" w:customStyle="1" w:styleId="eop">
    <w:name w:val="eop"/>
    <w:basedOn w:val="DefaultParagraphFont"/>
    <w:rsid w:val="1ED11D8C"/>
  </w:style>
  <w:style w:type="paragraph" w:customStyle="1" w:styleId="paragraph">
    <w:name w:val="paragraph"/>
    <w:basedOn w:val="Normal"/>
    <w:uiPriority w:val="1"/>
    <w:rsid w:val="1ED11D8C"/>
    <w:pPr>
      <w:spacing w:beforeAutospacing="1" w:afterAutospacing="1" w:line="240" w:lineRule="auto"/>
    </w:pPr>
    <w:rPr>
      <w:rFonts w:eastAsia="Times New Roman"/>
    </w:rPr>
  </w:style>
  <w:style w:type="character" w:customStyle="1" w:styleId="normaltextrun">
    <w:name w:val="normaltextrun"/>
    <w:basedOn w:val="DefaultParagraphFont"/>
    <w:uiPriority w:val="1"/>
    <w:rsid w:val="1ED11D8C"/>
  </w:style>
  <w:style w:type="character" w:customStyle="1" w:styleId="scxw171968946">
    <w:name w:val="scxw171968946"/>
    <w:basedOn w:val="DefaultParagraphFont"/>
    <w:uiPriority w:val="1"/>
    <w:rsid w:val="1ED11D8C"/>
  </w:style>
  <w:style w:type="paragraph" w:styleId="ListParagraph">
    <w:name w:val="List Paragraph"/>
    <w:basedOn w:val="Normal"/>
    <w:link w:val="ListParagraphChar"/>
    <w:uiPriority w:val="34"/>
    <w:qFormat/>
    <w:pPr>
      <w:ind w:left="720"/>
      <w:contextualSpacing/>
    </w:pPr>
  </w:style>
  <w:style w:type="character" w:styleId="Hyperlink">
    <w:name w:val="Hyperlink"/>
    <w:basedOn w:val="DefaultParagraphFont"/>
    <w:uiPriority w:val="99"/>
    <w:unhideWhenUsed/>
    <w:rsid w:val="00654B43"/>
    <w:rPr>
      <w:rFonts w:ascii="Lato" w:hAnsi="Lato"/>
      <w:color w:val="DF7D2A"/>
      <w:u w:val="single"/>
    </w:rPr>
  </w:style>
  <w:style w:type="paragraph" w:styleId="Revision">
    <w:name w:val="Revision"/>
    <w:hidden/>
    <w:uiPriority w:val="99"/>
    <w:semiHidden/>
    <w:rsid w:val="009B78A1"/>
    <w:pPr>
      <w:spacing w:after="0" w:line="240" w:lineRule="auto"/>
    </w:pPr>
  </w:style>
  <w:style w:type="character" w:styleId="UnresolvedMention">
    <w:name w:val="Unresolved Mention"/>
    <w:basedOn w:val="DefaultParagraphFont"/>
    <w:uiPriority w:val="99"/>
    <w:semiHidden/>
    <w:unhideWhenUsed/>
    <w:rsid w:val="00A904F8"/>
    <w:rPr>
      <w:color w:val="605E5C"/>
      <w:shd w:val="clear" w:color="auto" w:fill="E1DFDD"/>
    </w:rPr>
  </w:style>
  <w:style w:type="character" w:styleId="CommentReference">
    <w:name w:val="annotation reference"/>
    <w:basedOn w:val="DefaultParagraphFont"/>
    <w:uiPriority w:val="99"/>
    <w:semiHidden/>
    <w:unhideWhenUsed/>
    <w:rsid w:val="008E7DE8"/>
    <w:rPr>
      <w:sz w:val="16"/>
      <w:szCs w:val="16"/>
    </w:rPr>
  </w:style>
  <w:style w:type="paragraph" w:styleId="CommentText">
    <w:name w:val="annotation text"/>
    <w:basedOn w:val="Normal"/>
    <w:link w:val="CommentTextChar"/>
    <w:uiPriority w:val="99"/>
    <w:unhideWhenUsed/>
    <w:rsid w:val="008E7DE8"/>
    <w:pPr>
      <w:spacing w:line="240" w:lineRule="auto"/>
    </w:pPr>
    <w:rPr>
      <w:sz w:val="20"/>
      <w:szCs w:val="20"/>
    </w:rPr>
  </w:style>
  <w:style w:type="character" w:customStyle="1" w:styleId="CommentTextChar">
    <w:name w:val="Comment Text Char"/>
    <w:basedOn w:val="DefaultParagraphFont"/>
    <w:link w:val="CommentText"/>
    <w:uiPriority w:val="99"/>
    <w:rsid w:val="008E7DE8"/>
    <w:rPr>
      <w:sz w:val="20"/>
      <w:szCs w:val="20"/>
    </w:rPr>
  </w:style>
  <w:style w:type="paragraph" w:styleId="CommentSubject">
    <w:name w:val="annotation subject"/>
    <w:basedOn w:val="CommentText"/>
    <w:next w:val="CommentText"/>
    <w:link w:val="CommentSubjectChar"/>
    <w:uiPriority w:val="99"/>
    <w:semiHidden/>
    <w:unhideWhenUsed/>
    <w:rsid w:val="008E7DE8"/>
    <w:rPr>
      <w:b/>
      <w:bCs/>
    </w:rPr>
  </w:style>
  <w:style w:type="character" w:customStyle="1" w:styleId="CommentSubjectChar">
    <w:name w:val="Comment Subject Char"/>
    <w:basedOn w:val="CommentTextChar"/>
    <w:link w:val="CommentSubject"/>
    <w:uiPriority w:val="99"/>
    <w:semiHidden/>
    <w:rsid w:val="008E7DE8"/>
    <w:rPr>
      <w:b/>
      <w:bCs/>
      <w:sz w:val="20"/>
      <w:szCs w:val="20"/>
    </w:rPr>
  </w:style>
  <w:style w:type="character" w:styleId="Mention">
    <w:name w:val="Mention"/>
    <w:basedOn w:val="DefaultParagraphFont"/>
    <w:uiPriority w:val="99"/>
    <w:unhideWhenUsed/>
    <w:rsid w:val="00F51790"/>
    <w:rPr>
      <w:color w:val="2B579A"/>
      <w:shd w:val="clear" w:color="auto" w:fill="E1DFDD"/>
    </w:rPr>
  </w:style>
  <w:style w:type="character" w:styleId="FollowedHyperlink">
    <w:name w:val="FollowedHyperlink"/>
    <w:basedOn w:val="DefaultParagraphFont"/>
    <w:uiPriority w:val="99"/>
    <w:semiHidden/>
    <w:unhideWhenUsed/>
    <w:rsid w:val="00650586"/>
    <w:rPr>
      <w:color w:val="96607D" w:themeColor="followedHyperlink"/>
      <w:u w:val="single"/>
    </w:rPr>
  </w:style>
  <w:style w:type="paragraph" w:styleId="Header">
    <w:name w:val="header"/>
    <w:basedOn w:val="Normal"/>
    <w:link w:val="HeaderChar"/>
    <w:uiPriority w:val="99"/>
    <w:unhideWhenUsed/>
    <w:rsid w:val="00CC4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374"/>
  </w:style>
  <w:style w:type="paragraph" w:styleId="Footer">
    <w:name w:val="footer"/>
    <w:basedOn w:val="Normal"/>
    <w:link w:val="FooterChar"/>
    <w:uiPriority w:val="99"/>
    <w:unhideWhenUsed/>
    <w:rsid w:val="00CC4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374"/>
  </w:style>
  <w:style w:type="paragraph" w:styleId="NormalWeb">
    <w:name w:val="Normal (Web)"/>
    <w:basedOn w:val="Normal"/>
    <w:uiPriority w:val="99"/>
    <w:semiHidden/>
    <w:unhideWhenUsed/>
    <w:rsid w:val="00762FFC"/>
    <w:pPr>
      <w:spacing w:before="100" w:beforeAutospacing="1" w:after="100" w:afterAutospacing="1" w:line="240" w:lineRule="auto"/>
    </w:pPr>
    <w:rPr>
      <w:rFonts w:ascii="Times New Roman" w:hAnsi="Times New Roman" w:cs="Times New Roman"/>
      <w:lang w:eastAsia="en-US"/>
    </w:rPr>
  </w:style>
  <w:style w:type="character" w:styleId="Strong">
    <w:name w:val="Strong"/>
    <w:basedOn w:val="DefaultParagraphFont"/>
    <w:uiPriority w:val="22"/>
    <w:qFormat/>
    <w:rsid w:val="00762FFC"/>
    <w:rPr>
      <w:b/>
      <w:bCs/>
    </w:rPr>
  </w:style>
  <w:style w:type="table" w:styleId="TableGrid">
    <w:name w:val="Table Grid"/>
    <w:basedOn w:val="TableNormal"/>
    <w:uiPriority w:val="59"/>
    <w:rsid w:val="00313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5330F"/>
    <w:pPr>
      <w:widowControl w:val="0"/>
      <w:autoSpaceDE w:val="0"/>
      <w:autoSpaceDN w:val="0"/>
      <w:spacing w:after="0" w:line="240" w:lineRule="auto"/>
    </w:pPr>
    <w:rPr>
      <w:rFonts w:ascii="Arial" w:eastAsia="Arial" w:hAnsi="Arial" w:cs="Arial"/>
      <w:szCs w:val="22"/>
      <w:lang w:eastAsia="en-US"/>
    </w:rPr>
  </w:style>
  <w:style w:type="paragraph" w:styleId="BodyText">
    <w:name w:val="Body Text"/>
    <w:link w:val="BodyTextChar"/>
    <w:uiPriority w:val="1"/>
    <w:qFormat/>
    <w:rsid w:val="00A97E1E"/>
    <w:pPr>
      <w:spacing w:before="118" w:after="200" w:line="240" w:lineRule="auto"/>
      <w:ind w:right="563"/>
    </w:pPr>
    <w:rPr>
      <w:rFonts w:ascii="Lato" w:eastAsia="Calibri Light" w:hAnsi="Lato" w:cs="Calibri"/>
      <w:kern w:val="2"/>
      <w:szCs w:val="22"/>
      <w:bdr w:val="nil"/>
      <w14:ligatures w14:val="standardContextual"/>
    </w:rPr>
  </w:style>
  <w:style w:type="character" w:customStyle="1" w:styleId="BodyTextChar">
    <w:name w:val="Body Text Char"/>
    <w:basedOn w:val="DefaultParagraphFont"/>
    <w:link w:val="BodyText"/>
    <w:uiPriority w:val="1"/>
    <w:rsid w:val="00A97E1E"/>
    <w:rPr>
      <w:rFonts w:ascii="Lato" w:eastAsia="Calibri Light" w:hAnsi="Lato" w:cs="Calibri"/>
      <w:kern w:val="2"/>
      <w:szCs w:val="22"/>
      <w:bdr w:val="nil"/>
      <w14:ligatures w14:val="standardContextual"/>
    </w:rPr>
  </w:style>
  <w:style w:type="paragraph" w:styleId="TOCHeading">
    <w:name w:val="TOC Heading"/>
    <w:basedOn w:val="Heading1"/>
    <w:next w:val="Normal"/>
    <w:uiPriority w:val="39"/>
    <w:unhideWhenUsed/>
    <w:qFormat/>
    <w:rsid w:val="00D80B3F"/>
    <w:pPr>
      <w:spacing w:before="240" w:after="0" w:line="259" w:lineRule="auto"/>
      <w:outlineLvl w:val="9"/>
    </w:pPr>
    <w:rPr>
      <w:sz w:val="32"/>
      <w:szCs w:val="32"/>
      <w:lang w:eastAsia="en-US"/>
    </w:rPr>
  </w:style>
  <w:style w:type="paragraph" w:styleId="TOC1">
    <w:name w:val="toc 1"/>
    <w:basedOn w:val="Normal"/>
    <w:next w:val="Normal"/>
    <w:autoRedefine/>
    <w:uiPriority w:val="39"/>
    <w:unhideWhenUsed/>
    <w:qFormat/>
    <w:rsid w:val="00D80B3F"/>
    <w:pPr>
      <w:spacing w:after="100"/>
    </w:pPr>
  </w:style>
  <w:style w:type="paragraph" w:styleId="TOC2">
    <w:name w:val="toc 2"/>
    <w:basedOn w:val="Normal"/>
    <w:next w:val="Normal"/>
    <w:autoRedefine/>
    <w:uiPriority w:val="39"/>
    <w:unhideWhenUsed/>
    <w:qFormat/>
    <w:rsid w:val="00D80B3F"/>
    <w:pPr>
      <w:spacing w:after="100"/>
      <w:ind w:left="240"/>
    </w:pPr>
  </w:style>
  <w:style w:type="paragraph" w:styleId="TOC3">
    <w:name w:val="toc 3"/>
    <w:basedOn w:val="Normal"/>
    <w:uiPriority w:val="39"/>
    <w:qFormat/>
    <w:rsid w:val="00EE6E3C"/>
    <w:pPr>
      <w:widowControl w:val="0"/>
      <w:autoSpaceDE w:val="0"/>
      <w:autoSpaceDN w:val="0"/>
      <w:spacing w:after="0" w:line="273" w:lineRule="exact"/>
      <w:ind w:left="1260" w:hanging="708"/>
    </w:pPr>
    <w:rPr>
      <w:rFonts w:ascii="Arial" w:eastAsia="Arial" w:hAnsi="Arial" w:cs="Arial"/>
      <w:lang w:eastAsia="en-US"/>
    </w:rPr>
  </w:style>
  <w:style w:type="paragraph" w:styleId="TOC4">
    <w:name w:val="toc 4"/>
    <w:basedOn w:val="Normal"/>
    <w:uiPriority w:val="1"/>
    <w:qFormat/>
    <w:rsid w:val="00EE6E3C"/>
    <w:pPr>
      <w:widowControl w:val="0"/>
      <w:autoSpaceDE w:val="0"/>
      <w:autoSpaceDN w:val="0"/>
      <w:spacing w:after="0" w:line="240" w:lineRule="auto"/>
      <w:ind w:left="1239" w:hanging="659"/>
    </w:pPr>
    <w:rPr>
      <w:rFonts w:ascii="Arial" w:eastAsia="Arial" w:hAnsi="Arial" w:cs="Arial"/>
      <w:i/>
      <w:iCs/>
      <w:lang w:eastAsia="en-US"/>
    </w:rPr>
  </w:style>
  <w:style w:type="paragraph" w:styleId="TOC5">
    <w:name w:val="toc 5"/>
    <w:basedOn w:val="Normal"/>
    <w:uiPriority w:val="1"/>
    <w:qFormat/>
    <w:rsid w:val="00EE6E3C"/>
    <w:pPr>
      <w:widowControl w:val="0"/>
      <w:autoSpaceDE w:val="0"/>
      <w:autoSpaceDN w:val="0"/>
      <w:spacing w:after="0" w:line="240" w:lineRule="auto"/>
      <w:ind w:left="1242" w:hanging="690"/>
    </w:pPr>
    <w:rPr>
      <w:rFonts w:ascii="Arial" w:eastAsia="Arial" w:hAnsi="Arial" w:cs="Arial"/>
      <w:b/>
      <w:bCs/>
      <w:i/>
      <w:iCs/>
      <w:szCs w:val="22"/>
      <w:lang w:eastAsia="en-US"/>
    </w:rPr>
  </w:style>
  <w:style w:type="paragraph" w:styleId="TOC6">
    <w:name w:val="toc 6"/>
    <w:basedOn w:val="Normal"/>
    <w:uiPriority w:val="1"/>
    <w:qFormat/>
    <w:rsid w:val="00EE6E3C"/>
    <w:pPr>
      <w:widowControl w:val="0"/>
      <w:autoSpaceDE w:val="0"/>
      <w:autoSpaceDN w:val="0"/>
      <w:spacing w:after="0" w:line="240" w:lineRule="auto"/>
      <w:ind w:left="799"/>
    </w:pPr>
    <w:rPr>
      <w:rFonts w:ascii="Calibri" w:eastAsia="Calibri" w:hAnsi="Calibri" w:cs="Calibri"/>
      <w:lang w:eastAsia="en-US"/>
    </w:rPr>
  </w:style>
  <w:style w:type="numbering" w:customStyle="1" w:styleId="NoList1">
    <w:name w:val="No List1"/>
    <w:next w:val="NoList"/>
    <w:uiPriority w:val="99"/>
    <w:semiHidden/>
    <w:unhideWhenUsed/>
    <w:rsid w:val="00EE6E3C"/>
  </w:style>
  <w:style w:type="character" w:customStyle="1" w:styleId="TitleChar1">
    <w:name w:val="Title Char1"/>
    <w:basedOn w:val="DefaultParagraphFont"/>
    <w:rsid w:val="002231C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2231C8"/>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2231C8"/>
    <w:rPr>
      <w:rFonts w:ascii="Lato" w:hAnsi="Lato"/>
      <w:i/>
      <w:iCs/>
      <w:color w:val="404040" w:themeColor="text1" w:themeTint="BF"/>
      <w:sz w:val="22"/>
    </w:rPr>
  </w:style>
  <w:style w:type="character" w:customStyle="1" w:styleId="IntenseQuoteChar1">
    <w:name w:val="Intense Quote Char1"/>
    <w:basedOn w:val="DefaultParagraphFont"/>
    <w:uiPriority w:val="30"/>
    <w:rsid w:val="002231C8"/>
    <w:rPr>
      <w:rFonts w:ascii="Lato" w:hAnsi="Lato"/>
      <w:i/>
      <w:iCs/>
      <w:color w:val="0F4761" w:themeColor="accent1" w:themeShade="BF"/>
      <w:sz w:val="22"/>
    </w:rPr>
  </w:style>
  <w:style w:type="paragraph" w:styleId="NoSpacing">
    <w:name w:val="No Spacing"/>
    <w:uiPriority w:val="1"/>
    <w:qFormat/>
    <w:rsid w:val="00DE61B7"/>
    <w:pPr>
      <w:spacing w:after="0" w:line="240" w:lineRule="auto"/>
    </w:pPr>
    <w:rPr>
      <w:rFonts w:ascii="Lato" w:hAnsi="Lato"/>
      <w:sz w:val="22"/>
    </w:rPr>
  </w:style>
  <w:style w:type="table" w:styleId="TableGridLight">
    <w:name w:val="Grid Table Light"/>
    <w:basedOn w:val="TableNormal"/>
    <w:uiPriority w:val="40"/>
    <w:rsid w:val="003807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58791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heckbox">
    <w:name w:val="Check box"/>
    <w:basedOn w:val="ListParagraph"/>
    <w:link w:val="CheckboxChar"/>
    <w:qFormat/>
    <w:rsid w:val="00587916"/>
    <w:pPr>
      <w:numPr>
        <w:numId w:val="45"/>
      </w:numPr>
      <w:tabs>
        <w:tab w:val="left" w:pos="540"/>
      </w:tabs>
      <w:spacing w:after="80"/>
      <w:ind w:left="540" w:hanging="270"/>
    </w:pPr>
  </w:style>
  <w:style w:type="character" w:customStyle="1" w:styleId="ListParagraphChar">
    <w:name w:val="List Paragraph Char"/>
    <w:basedOn w:val="DefaultParagraphFont"/>
    <w:link w:val="ListParagraph"/>
    <w:uiPriority w:val="34"/>
    <w:rsid w:val="00587916"/>
    <w:rPr>
      <w:rFonts w:ascii="Lato" w:hAnsi="Lato"/>
      <w:sz w:val="22"/>
    </w:rPr>
  </w:style>
  <w:style w:type="character" w:customStyle="1" w:styleId="CheckboxChar">
    <w:name w:val="Check box Char"/>
    <w:basedOn w:val="ListParagraphChar"/>
    <w:link w:val="Checkbox"/>
    <w:rsid w:val="00587916"/>
    <w:rPr>
      <w:rFonts w:ascii="Lato" w:hAnsi="Lato"/>
      <w:sz w:val="22"/>
    </w:rPr>
  </w:style>
  <w:style w:type="paragraph" w:customStyle="1" w:styleId="TableHeading">
    <w:name w:val="Table Heading"/>
    <w:basedOn w:val="Normal"/>
    <w:link w:val="TableHeadingChar"/>
    <w:qFormat/>
    <w:rsid w:val="00587916"/>
    <w:pPr>
      <w:spacing w:after="0"/>
    </w:pPr>
    <w:rPr>
      <w:b/>
      <w:bCs/>
      <w:szCs w:val="28"/>
    </w:rPr>
  </w:style>
  <w:style w:type="character" w:customStyle="1" w:styleId="TableHeadingChar">
    <w:name w:val="Table Heading Char"/>
    <w:basedOn w:val="DefaultParagraphFont"/>
    <w:link w:val="TableHeading"/>
    <w:rsid w:val="00587916"/>
    <w:rPr>
      <w:rFonts w:ascii="Lato" w:hAnsi="Lato"/>
      <w:b/>
      <w:bCs/>
      <w:szCs w:val="28"/>
    </w:rPr>
  </w:style>
  <w:style w:type="paragraph" w:customStyle="1" w:styleId="TableText">
    <w:name w:val="Table Text"/>
    <w:basedOn w:val="Normal"/>
    <w:link w:val="TableTextChar"/>
    <w:qFormat/>
    <w:rsid w:val="00587916"/>
  </w:style>
  <w:style w:type="character" w:customStyle="1" w:styleId="TableTextChar">
    <w:name w:val="Table Text Char"/>
    <w:basedOn w:val="DefaultParagraphFont"/>
    <w:link w:val="TableText"/>
    <w:rsid w:val="00587916"/>
    <w:rPr>
      <w:rFonts w:ascii="Lato" w:hAnsi="Lato"/>
      <w:sz w:val="22"/>
    </w:rPr>
  </w:style>
  <w:style w:type="paragraph" w:customStyle="1" w:styleId="BoldHeading">
    <w:name w:val="Bold Heading"/>
    <w:basedOn w:val="BodyText"/>
    <w:link w:val="BoldHeadingChar"/>
    <w:qFormat/>
    <w:rsid w:val="00587916"/>
    <w:pPr>
      <w:spacing w:before="120" w:after="120"/>
      <w:ind w:right="562"/>
    </w:pPr>
    <w:rPr>
      <w:b/>
      <w:bCs/>
      <w:sz w:val="28"/>
    </w:rPr>
  </w:style>
  <w:style w:type="character" w:customStyle="1" w:styleId="BoldHeadingChar">
    <w:name w:val="Bold Heading Char"/>
    <w:basedOn w:val="BodyTextChar"/>
    <w:link w:val="BoldHeading"/>
    <w:rsid w:val="00587916"/>
    <w:rPr>
      <w:rFonts w:ascii="Lato" w:eastAsia="Calibri Light" w:hAnsi="Lato" w:cs="Calibri"/>
      <w:b/>
      <w:bCs/>
      <w:kern w:val="2"/>
      <w:sz w:val="28"/>
      <w:szCs w:val="22"/>
      <w:bdr w:val="nil"/>
      <w14:ligatures w14:val="standardContextual"/>
    </w:rPr>
  </w:style>
  <w:style w:type="paragraph" w:styleId="ListBullet">
    <w:name w:val="List Bullet"/>
    <w:basedOn w:val="Normal"/>
    <w:uiPriority w:val="99"/>
    <w:unhideWhenUsed/>
    <w:qFormat/>
    <w:rsid w:val="002D7298"/>
    <w:pPr>
      <w:numPr>
        <w:numId w:val="4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1F90A80AAEE254892FD96E17DDBC084" ma:contentTypeVersion="15" ma:contentTypeDescription="Create a new document." ma:contentTypeScope="" ma:versionID="ff8be0eb84227009011264278a8b4d72">
  <xsd:schema xmlns:xsd="http://www.w3.org/2001/XMLSchema" xmlns:xs="http://www.w3.org/2001/XMLSchema" xmlns:p="http://schemas.microsoft.com/office/2006/metadata/properties" xmlns:ns2="a2ea0223-e544-4f3f-a57d-bfa0715c60a1" xmlns:ns3="dc71ad4b-e9af-4545-bcad-e60dc8876880" targetNamespace="http://schemas.microsoft.com/office/2006/metadata/properties" ma:root="true" ma:fieldsID="90c9665a57c6e60ce6ceb99df771ae83" ns2:_="" ns3:_="">
    <xsd:import namespace="a2ea0223-e544-4f3f-a57d-bfa0715c60a1"/>
    <xsd:import namespace="dc71ad4b-e9af-4545-bcad-e60dc88768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0223-e544-4f3f-a57d-bfa0715c6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96de28-cb53-43b9-a38b-bef149b243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71ad4b-e9af-4545-bcad-e60dc88768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98f6196-032a-4c93-b242-8d4ba6602bb5}" ma:internalName="TaxCatchAll" ma:showField="CatchAllData" ma:web="dc71ad4b-e9af-4545-bcad-e60dc88768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ea0223-e544-4f3f-a57d-bfa0715c60a1">
      <Terms xmlns="http://schemas.microsoft.com/office/infopath/2007/PartnerControls"/>
    </lcf76f155ced4ddcb4097134ff3c332f>
    <SharedWithUsers xmlns="dc71ad4b-e9af-4545-bcad-e60dc8876880">
      <UserInfo>
        <DisplayName/>
        <AccountId xsi:nil="true"/>
        <AccountType/>
      </UserInfo>
    </SharedWithUsers>
    <TaxCatchAll xmlns="dc71ad4b-e9af-4545-bcad-e60dc887688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7D7025-2858-4B18-B502-20DF5F28A6D0}">
  <ds:schemaRefs>
    <ds:schemaRef ds:uri="http://schemas.openxmlformats.org/officeDocument/2006/bibliography"/>
  </ds:schemaRefs>
</ds:datastoreItem>
</file>

<file path=customXml/itemProps2.xml><?xml version="1.0" encoding="utf-8"?>
<ds:datastoreItem xmlns:ds="http://schemas.openxmlformats.org/officeDocument/2006/customXml" ds:itemID="{B38B4565-9989-428A-8538-9534891B3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0223-e544-4f3f-a57d-bfa0715c60a1"/>
    <ds:schemaRef ds:uri="dc71ad4b-e9af-4545-bcad-e60dc8876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9D28FF-D570-44EC-A412-101AF4688405}">
  <ds:schemaRefs>
    <ds:schemaRef ds:uri="http://schemas.microsoft.com/office/2006/metadata/properties"/>
    <ds:schemaRef ds:uri="http://schemas.microsoft.com/office/infopath/2007/PartnerControls"/>
    <ds:schemaRef ds:uri="a2ea0223-e544-4f3f-a57d-bfa0715c60a1"/>
    <ds:schemaRef ds:uri="dc71ad4b-e9af-4545-bcad-e60dc8876880"/>
  </ds:schemaRefs>
</ds:datastoreItem>
</file>

<file path=customXml/itemProps4.xml><?xml version="1.0" encoding="utf-8"?>
<ds:datastoreItem xmlns:ds="http://schemas.openxmlformats.org/officeDocument/2006/customXml" ds:itemID="{15CE807A-AE1A-41AA-B6D6-6103DFE0D7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1266</Words>
  <Characters>7219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SWS Grants: Request for Applications, Appendix A - Project Workplan</dc:title>
  <dc:subject>Strategic Water Supply Grants</dc:subject>
  <dc:creator>New Mexico Environment Department</dc:creator>
  <cp:keywords>Request for Applications, RFA, grants, application, NMED, strategic water supply, workplan, appendix</cp:keywords>
  <dc:description/>
  <cp:lastModifiedBy>Emelyn Chiang</cp:lastModifiedBy>
  <cp:revision>154</cp:revision>
  <dcterms:created xsi:type="dcterms:W3CDTF">2026-06-27T22:18:00Z</dcterms:created>
  <dcterms:modified xsi:type="dcterms:W3CDTF">2026-08-19T00:42:00Z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0x010100A1F90A80AAEE254892FD96E17DDBC084</vt:lpwstr>
  </property>
  <property fmtid="{D5CDD505-2E9C-101B-9397-08002B2CF9AE}" pid="3" name="MediaServiceImageTags">
    <vt:lpwstr/>
  </property>
  <property fmtid="{D5CDD505-2E9C-101B-9397-08002B2CF9AE}" pid="4" name="TaxKeyword">
    <vt:lpwstr/>
  </property>
  <property fmtid="{D5CDD505-2E9C-101B-9397-08002B2CF9AE}" pid="5" name="e3f09c3df709400db2417a7161762d62">
    <vt:lpwstr/>
  </property>
  <property fmtid="{D5CDD505-2E9C-101B-9397-08002B2CF9AE}" pid="6" name="EPA_x0020_Subject">
    <vt:lpwstr/>
  </property>
  <property fmtid="{D5CDD505-2E9C-101B-9397-08002B2CF9AE}" pid="7" name="Document Type">
    <vt:lpwstr/>
  </property>
  <property fmtid="{D5CDD505-2E9C-101B-9397-08002B2CF9AE}" pid="8" name="EPA Subject">
    <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Order">
    <vt:r8>252900</vt:r8>
  </property>
</Properties>
</file>