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E652A" w14:textId="77777777" w:rsidR="00696453" w:rsidRPr="001F070F" w:rsidRDefault="00000000" w:rsidP="001F070F">
      <w:pPr>
        <w:pStyle w:val="Title"/>
        <w:ind w:left="288" w:right="720"/>
        <w:jc w:val="center"/>
        <w:rPr>
          <w:sz w:val="32"/>
          <w:szCs w:val="32"/>
        </w:rPr>
      </w:pPr>
      <w:r w:rsidRPr="001F070F">
        <w:rPr>
          <w:sz w:val="32"/>
          <w:szCs w:val="32"/>
        </w:rPr>
        <w:t>Consumer</w:t>
      </w:r>
      <w:r w:rsidRPr="001F070F">
        <w:rPr>
          <w:spacing w:val="-1"/>
          <w:sz w:val="32"/>
          <w:szCs w:val="32"/>
        </w:rPr>
        <w:t xml:space="preserve"> </w:t>
      </w:r>
      <w:r w:rsidRPr="001F070F">
        <w:rPr>
          <w:sz w:val="32"/>
          <w:szCs w:val="32"/>
        </w:rPr>
        <w:t>Notice</w:t>
      </w:r>
      <w:r w:rsidRPr="001F070F">
        <w:rPr>
          <w:spacing w:val="-3"/>
          <w:sz w:val="32"/>
          <w:szCs w:val="32"/>
        </w:rPr>
        <w:t xml:space="preserve"> </w:t>
      </w:r>
      <w:r w:rsidRPr="001F070F">
        <w:rPr>
          <w:sz w:val="32"/>
          <w:szCs w:val="32"/>
        </w:rPr>
        <w:t>of</w:t>
      </w:r>
      <w:r w:rsidRPr="001F070F">
        <w:rPr>
          <w:spacing w:val="-7"/>
          <w:sz w:val="32"/>
          <w:szCs w:val="32"/>
        </w:rPr>
        <w:t xml:space="preserve"> </w:t>
      </w:r>
      <w:r w:rsidRPr="001F070F">
        <w:rPr>
          <w:sz w:val="32"/>
          <w:szCs w:val="32"/>
        </w:rPr>
        <w:t>Tap</w:t>
      </w:r>
      <w:r w:rsidRPr="001F070F">
        <w:rPr>
          <w:spacing w:val="5"/>
          <w:sz w:val="32"/>
          <w:szCs w:val="32"/>
        </w:rPr>
        <w:t xml:space="preserve"> </w:t>
      </w:r>
      <w:r w:rsidRPr="001F070F">
        <w:rPr>
          <w:sz w:val="32"/>
          <w:szCs w:val="32"/>
        </w:rPr>
        <w:t xml:space="preserve">Water </w:t>
      </w:r>
      <w:r w:rsidRPr="001F070F">
        <w:rPr>
          <w:spacing w:val="-2"/>
          <w:sz w:val="32"/>
          <w:szCs w:val="32"/>
        </w:rPr>
        <w:t>Result</w:t>
      </w:r>
    </w:p>
    <w:p w14:paraId="5AE4112B" w14:textId="77777777" w:rsidR="00184AF6" w:rsidRDefault="00184AF6" w:rsidP="00184AF6">
      <w:pPr>
        <w:pStyle w:val="BodyText"/>
        <w:tabs>
          <w:tab w:val="left" w:pos="6847"/>
          <w:tab w:val="left" w:pos="10080"/>
        </w:tabs>
        <w:spacing w:before="142" w:line="357" w:lineRule="auto"/>
        <w:ind w:left="288" w:right="720" w:firstLine="159"/>
        <w:jc w:val="left"/>
      </w:pPr>
    </w:p>
    <w:p w14:paraId="37DA40E4" w14:textId="50DE45FB" w:rsidR="003D7B0C" w:rsidRDefault="00000000" w:rsidP="003D7B0C">
      <w:pPr>
        <w:pStyle w:val="BodyText"/>
        <w:tabs>
          <w:tab w:val="left" w:pos="6847"/>
          <w:tab w:val="left" w:pos="10080"/>
        </w:tabs>
        <w:spacing w:before="142" w:line="357" w:lineRule="auto"/>
        <w:ind w:left="288" w:right="720" w:firstLine="159"/>
        <w:jc w:val="left"/>
      </w:pPr>
      <w:r>
        <w:t>Water System</w:t>
      </w:r>
      <w:r>
        <w:rPr>
          <w:spacing w:val="40"/>
        </w:rPr>
        <w:t xml:space="preserve"> </w:t>
      </w:r>
      <w:r>
        <w:t xml:space="preserve">Name </w:t>
      </w:r>
      <w:r>
        <w:rPr>
          <w:u w:val="single"/>
        </w:rPr>
        <w:tab/>
      </w:r>
      <w:r>
        <w:t>,</w:t>
      </w:r>
      <w:r>
        <w:rPr>
          <w:spacing w:val="-19"/>
        </w:rPr>
        <w:t xml:space="preserve"> </w:t>
      </w:r>
      <w:r>
        <w:t>PWSID:</w:t>
      </w:r>
      <w:r>
        <w:rPr>
          <w:spacing w:val="-3"/>
        </w:rPr>
        <w:t xml:space="preserve"> </w:t>
      </w:r>
      <w:r>
        <w:t>NM35</w:t>
      </w:r>
      <w:r>
        <w:rPr>
          <w:u w:val="single"/>
        </w:rPr>
        <w:tab/>
      </w:r>
      <w:r>
        <w:t xml:space="preserve"> </w:t>
      </w:r>
    </w:p>
    <w:p w14:paraId="41ABDE44" w14:textId="60D7F9B3" w:rsidR="00696453" w:rsidRDefault="003D7B0C" w:rsidP="00184AF6">
      <w:pPr>
        <w:pStyle w:val="BodyText"/>
        <w:tabs>
          <w:tab w:val="left" w:pos="6847"/>
          <w:tab w:val="left" w:pos="10080"/>
        </w:tabs>
        <w:spacing w:before="142" w:line="357" w:lineRule="auto"/>
        <w:ind w:left="0" w:right="720"/>
        <w:jc w:val="left"/>
      </w:pPr>
      <w:r>
        <w:t xml:space="preserve">    </w:t>
      </w:r>
      <w:r w:rsidR="00184AF6">
        <w:t xml:space="preserve"> </w:t>
      </w:r>
      <w:r>
        <w:t>Dear</w:t>
      </w:r>
      <w:r>
        <w:rPr>
          <w:spacing w:val="-16"/>
        </w:rPr>
        <w:t xml:space="preserve"> </w:t>
      </w:r>
      <w:r>
        <w:t>Consumer,</w:t>
      </w:r>
    </w:p>
    <w:p w14:paraId="797AA0A7" w14:textId="77777777" w:rsidR="00696453" w:rsidRDefault="00000000" w:rsidP="00184AF6">
      <w:pPr>
        <w:pStyle w:val="BodyText"/>
        <w:spacing w:line="252" w:lineRule="exact"/>
        <w:ind w:left="288" w:right="720"/>
        <w:jc w:val="left"/>
      </w:pPr>
      <w:r>
        <w:t>Thank</w:t>
      </w:r>
      <w:r>
        <w:rPr>
          <w:spacing w:val="-13"/>
        </w:rPr>
        <w:t xml:space="preserve"> </w:t>
      </w:r>
      <w:r>
        <w:t>you</w:t>
      </w:r>
      <w:r>
        <w:rPr>
          <w:spacing w:val="1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participating</w:t>
      </w:r>
      <w:r>
        <w:rPr>
          <w:spacing w:val="-12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lead</w:t>
      </w:r>
      <w:r>
        <w:rPr>
          <w:spacing w:val="4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copper</w:t>
      </w:r>
      <w:r>
        <w:rPr>
          <w:spacing w:val="11"/>
        </w:rPr>
        <w:t xml:space="preserve"> </w:t>
      </w:r>
      <w:r>
        <w:t>tap</w:t>
      </w:r>
      <w:r>
        <w:rPr>
          <w:spacing w:val="-24"/>
        </w:rPr>
        <w:t xml:space="preserve"> </w:t>
      </w:r>
      <w:r>
        <w:t>monitoring</w:t>
      </w:r>
      <w:r>
        <w:rPr>
          <w:spacing w:val="15"/>
        </w:rPr>
        <w:t xml:space="preserve"> </w:t>
      </w:r>
      <w:r>
        <w:t>program.</w:t>
      </w:r>
      <w:r>
        <w:rPr>
          <w:spacing w:val="-1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notice</w:t>
      </w:r>
      <w:r>
        <w:rPr>
          <w:spacing w:val="-5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inform</w:t>
      </w:r>
      <w:r>
        <w:rPr>
          <w:spacing w:val="6"/>
        </w:rPr>
        <w:t xml:space="preserve"> </w:t>
      </w:r>
      <w:r>
        <w:t>you</w:t>
      </w:r>
      <w:r>
        <w:rPr>
          <w:spacing w:val="4"/>
        </w:rPr>
        <w:t xml:space="preserve"> </w:t>
      </w:r>
      <w:r>
        <w:t>of</w:t>
      </w:r>
      <w:r>
        <w:rPr>
          <w:spacing w:val="5"/>
        </w:rPr>
        <w:t xml:space="preserve"> </w:t>
      </w:r>
      <w:r>
        <w:rPr>
          <w:spacing w:val="-5"/>
        </w:rPr>
        <w:t>the</w:t>
      </w:r>
    </w:p>
    <w:p w14:paraId="70723195" w14:textId="369E1A0D" w:rsidR="00696453" w:rsidRDefault="00C909CB" w:rsidP="00184AF6">
      <w:pPr>
        <w:pStyle w:val="BodyText"/>
        <w:spacing w:before="4" w:after="5"/>
        <w:ind w:left="288" w:right="720"/>
        <w:jc w:val="left"/>
        <w:rPr>
          <w:spacing w:val="-2"/>
        </w:rPr>
      </w:pPr>
      <w:r>
        <w:t>Lead and Copper</w:t>
      </w:r>
      <w:r>
        <w:rPr>
          <w:spacing w:val="-9"/>
        </w:rPr>
        <w:t xml:space="preserve"> </w:t>
      </w:r>
      <w:r>
        <w:t>results</w:t>
      </w:r>
      <w:r>
        <w:rPr>
          <w:spacing w:val="1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drinking</w:t>
      </w:r>
      <w:r>
        <w:rPr>
          <w:spacing w:val="-1"/>
        </w:rPr>
        <w:t xml:space="preserve"> </w:t>
      </w:r>
      <w:r>
        <w:t>water</w:t>
      </w:r>
      <w:r>
        <w:rPr>
          <w:spacing w:val="-16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collected</w:t>
      </w:r>
      <w:r>
        <w:rPr>
          <w:spacing w:val="-12"/>
        </w:rPr>
        <w:t xml:space="preserve"> </w:t>
      </w:r>
      <w:r>
        <w:t>at</w:t>
      </w:r>
      <w:r>
        <w:rPr>
          <w:spacing w:val="-13"/>
        </w:rPr>
        <w:t xml:space="preserve"> </w:t>
      </w:r>
      <w:r>
        <w:t xml:space="preserve">this </w:t>
      </w:r>
      <w:r>
        <w:rPr>
          <w:spacing w:val="-2"/>
        </w:rPr>
        <w:t>location.</w:t>
      </w:r>
    </w:p>
    <w:p w14:paraId="57461135" w14:textId="77777777" w:rsidR="00184AF6" w:rsidRDefault="00184AF6" w:rsidP="00184AF6">
      <w:pPr>
        <w:pStyle w:val="BodyText"/>
        <w:spacing w:before="4" w:after="5"/>
        <w:ind w:left="288" w:right="720"/>
        <w:jc w:val="left"/>
      </w:pPr>
    </w:p>
    <w:tbl>
      <w:tblPr>
        <w:tblW w:w="0" w:type="auto"/>
        <w:tblInd w:w="3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76"/>
        <w:gridCol w:w="7037"/>
      </w:tblGrid>
      <w:tr w:rsidR="00696453" w14:paraId="5AE39B25" w14:textId="77777777" w:rsidTr="00184AF6">
        <w:trPr>
          <w:trHeight w:val="566"/>
        </w:trPr>
        <w:tc>
          <w:tcPr>
            <w:tcW w:w="10113" w:type="dxa"/>
            <w:gridSpan w:val="2"/>
            <w:shd w:val="clear" w:color="auto" w:fill="D9D9D9"/>
          </w:tcPr>
          <w:p w14:paraId="67E51856" w14:textId="77777777" w:rsidR="00696453" w:rsidRDefault="00000000" w:rsidP="00184AF6">
            <w:pPr>
              <w:pStyle w:val="TableParagraph"/>
              <w:spacing w:before="230"/>
              <w:ind w:left="288" w:right="720"/>
              <w:rPr>
                <w:b/>
                <w:sz w:val="21"/>
              </w:rPr>
            </w:pPr>
            <w:r>
              <w:rPr>
                <w:b/>
                <w:sz w:val="21"/>
              </w:rPr>
              <w:t>Sample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collection</w:t>
            </w:r>
            <w:r>
              <w:rPr>
                <w:b/>
                <w:spacing w:val="1"/>
                <w:sz w:val="21"/>
              </w:rPr>
              <w:t xml:space="preserve"> </w:t>
            </w:r>
            <w:r>
              <w:rPr>
                <w:b/>
                <w:sz w:val="21"/>
              </w:rPr>
              <w:t>date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and</w:t>
            </w:r>
            <w:r>
              <w:rPr>
                <w:b/>
                <w:spacing w:val="-1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location</w:t>
            </w:r>
          </w:p>
        </w:tc>
      </w:tr>
      <w:tr w:rsidR="00696453" w14:paraId="57D51404" w14:textId="77777777" w:rsidTr="00184AF6">
        <w:trPr>
          <w:trHeight w:val="585"/>
        </w:trPr>
        <w:tc>
          <w:tcPr>
            <w:tcW w:w="3076" w:type="dxa"/>
          </w:tcPr>
          <w:p w14:paraId="68C3B69A" w14:textId="77777777" w:rsidR="00696453" w:rsidRDefault="00000000" w:rsidP="00184AF6">
            <w:pPr>
              <w:pStyle w:val="TableParagraph"/>
              <w:ind w:left="288" w:right="720"/>
              <w:rPr>
                <w:sz w:val="21"/>
              </w:rPr>
            </w:pPr>
            <w:r>
              <w:rPr>
                <w:sz w:val="21"/>
              </w:rPr>
              <w:t>Consumer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address:</w:t>
            </w:r>
          </w:p>
        </w:tc>
        <w:tc>
          <w:tcPr>
            <w:tcW w:w="7037" w:type="dxa"/>
          </w:tcPr>
          <w:p w14:paraId="37411BD2" w14:textId="77777777" w:rsidR="00696453" w:rsidRDefault="00696453" w:rsidP="00184AF6">
            <w:pPr>
              <w:pStyle w:val="TableParagraph"/>
              <w:spacing w:before="0" w:line="240" w:lineRule="auto"/>
              <w:ind w:left="288" w:right="720"/>
              <w:rPr>
                <w:rFonts w:ascii="Times New Roman"/>
              </w:rPr>
            </w:pPr>
          </w:p>
        </w:tc>
      </w:tr>
      <w:tr w:rsidR="00696453" w14:paraId="2840D5C3" w14:textId="77777777" w:rsidTr="00184AF6">
        <w:trPr>
          <w:trHeight w:val="584"/>
        </w:trPr>
        <w:tc>
          <w:tcPr>
            <w:tcW w:w="3076" w:type="dxa"/>
          </w:tcPr>
          <w:p w14:paraId="246DB74B" w14:textId="77777777" w:rsidR="00696453" w:rsidRDefault="00000000" w:rsidP="00184AF6">
            <w:pPr>
              <w:pStyle w:val="TableParagraph"/>
              <w:ind w:left="288" w:right="720"/>
              <w:rPr>
                <w:sz w:val="21"/>
              </w:rPr>
            </w:pPr>
            <w:r>
              <w:rPr>
                <w:spacing w:val="2"/>
                <w:sz w:val="21"/>
              </w:rPr>
              <w:t>Sample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2"/>
                <w:sz w:val="21"/>
              </w:rPr>
              <w:t>collection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date:</w:t>
            </w:r>
          </w:p>
        </w:tc>
        <w:tc>
          <w:tcPr>
            <w:tcW w:w="7037" w:type="dxa"/>
          </w:tcPr>
          <w:p w14:paraId="201D89EC" w14:textId="77777777" w:rsidR="00696453" w:rsidRDefault="00696453" w:rsidP="00184AF6">
            <w:pPr>
              <w:pStyle w:val="TableParagraph"/>
              <w:spacing w:before="0" w:line="240" w:lineRule="auto"/>
              <w:ind w:left="288" w:right="720"/>
              <w:rPr>
                <w:rFonts w:ascii="Times New Roman"/>
              </w:rPr>
            </w:pPr>
          </w:p>
        </w:tc>
      </w:tr>
    </w:tbl>
    <w:p w14:paraId="3FD220DD" w14:textId="77777777" w:rsidR="00184AF6" w:rsidRDefault="00184AF6" w:rsidP="00184AF6">
      <w:pPr>
        <w:pStyle w:val="Pa5"/>
        <w:spacing w:line="240" w:lineRule="auto"/>
        <w:ind w:righ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</w:t>
      </w:r>
    </w:p>
    <w:p w14:paraId="1E89ED7E" w14:textId="1E3899C2" w:rsidR="00C909CB" w:rsidRDefault="00184AF6" w:rsidP="00184AF6">
      <w:pPr>
        <w:pStyle w:val="Pa5"/>
        <w:spacing w:line="240" w:lineRule="auto"/>
        <w:ind w:right="7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</w:t>
      </w:r>
      <w:r w:rsidR="00C909CB" w:rsidRPr="00820BC9">
        <w:rPr>
          <w:rFonts w:ascii="Calibri" w:hAnsi="Calibri" w:cs="Calibri"/>
          <w:sz w:val="22"/>
          <w:szCs w:val="22"/>
        </w:rPr>
        <w:t>Your water sample results are as follows:</w:t>
      </w:r>
    </w:p>
    <w:p w14:paraId="1876FAB8" w14:textId="77777777" w:rsidR="00184AF6" w:rsidRPr="00184AF6" w:rsidRDefault="00184AF6" w:rsidP="00184AF6"/>
    <w:p w14:paraId="6FA6FEAC" w14:textId="77777777" w:rsidR="00184AF6" w:rsidRDefault="00184AF6" w:rsidP="00184AF6">
      <w:pPr>
        <w:pStyle w:val="Pa5"/>
        <w:spacing w:line="240" w:lineRule="auto"/>
        <w:ind w:right="72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</w:t>
      </w:r>
      <w:r w:rsidR="00C909CB" w:rsidRPr="00820BC9">
        <w:rPr>
          <w:rFonts w:ascii="Calibri" w:hAnsi="Calibri" w:cs="Calibri"/>
          <w:b/>
          <w:sz w:val="22"/>
          <w:szCs w:val="22"/>
        </w:rPr>
        <w:t xml:space="preserve">LEAD: </w:t>
      </w:r>
      <w:r w:rsidR="00C909CB" w:rsidRPr="00820BC9">
        <w:rPr>
          <w:rFonts w:ascii="Calibri" w:hAnsi="Calibri" w:cs="Calibri"/>
          <w:b/>
          <w:sz w:val="22"/>
          <w:szCs w:val="22"/>
          <w:highlight w:val="yellow"/>
        </w:rPr>
        <w:t>________</w:t>
      </w:r>
      <w:r w:rsidR="00C909CB" w:rsidRPr="00820BC9">
        <w:rPr>
          <w:rFonts w:ascii="Calibri" w:hAnsi="Calibri" w:cs="Calibri"/>
          <w:b/>
          <w:sz w:val="22"/>
          <w:szCs w:val="22"/>
        </w:rPr>
        <w:t xml:space="preserve"> milligrams per liter (mg/L). </w:t>
      </w:r>
    </w:p>
    <w:p w14:paraId="46657E22" w14:textId="77777777" w:rsidR="00184AF6" w:rsidRDefault="00184AF6" w:rsidP="00184AF6">
      <w:pPr>
        <w:pStyle w:val="Pa5"/>
        <w:spacing w:line="240" w:lineRule="auto"/>
        <w:ind w:right="72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</w:t>
      </w:r>
    </w:p>
    <w:p w14:paraId="740AC9E4" w14:textId="166E40B0" w:rsidR="00184AF6" w:rsidRDefault="00184AF6" w:rsidP="00184AF6">
      <w:pPr>
        <w:pStyle w:val="Pa5"/>
        <w:spacing w:line="240" w:lineRule="auto"/>
        <w:ind w:right="720"/>
        <w:rPr>
          <w:rFonts w:ascii="Calibri" w:hAnsi="Calibri" w:cs="Calibri"/>
          <w:b/>
          <w:spacing w:val="-7"/>
          <w:w w:val="105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      </w:t>
      </w:r>
      <w:r w:rsidR="00C909CB" w:rsidRPr="00820BC9">
        <w:rPr>
          <w:rFonts w:ascii="Calibri" w:hAnsi="Calibri" w:cs="Calibri"/>
          <w:sz w:val="22"/>
          <w:szCs w:val="22"/>
        </w:rPr>
        <w:t xml:space="preserve">This result is </w:t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instrText xml:space="preserve"> FORMCHECKBOX </w:instrText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fldChar w:fldCharType="separate"/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fldChar w:fldCharType="end"/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t xml:space="preserve"> above/</w:t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instrText xml:space="preserve"> FORMCHECKBOX </w:instrText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fldChar w:fldCharType="separate"/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fldChar w:fldCharType="end"/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t xml:space="preserve"> below the lead action level of 0.015</w:t>
      </w:r>
      <w:r>
        <w:rPr>
          <w:rFonts w:ascii="Calibri" w:hAnsi="Calibri" w:cs="Calibri"/>
          <w:spacing w:val="-7"/>
          <w:w w:val="105"/>
          <w:sz w:val="22"/>
          <w:szCs w:val="22"/>
        </w:rPr>
        <w:t xml:space="preserve"> </w:t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t>mg/L (or 15</w:t>
      </w:r>
      <w:r w:rsidR="00C909CB">
        <w:rPr>
          <w:rFonts w:ascii="Calibri" w:hAnsi="Calibri" w:cs="Calibri"/>
          <w:spacing w:val="-7"/>
          <w:w w:val="105"/>
          <w:sz w:val="22"/>
          <w:szCs w:val="22"/>
        </w:rPr>
        <w:t xml:space="preserve"> </w:t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t>ppb).</w:t>
      </w:r>
    </w:p>
    <w:p w14:paraId="08F643E8" w14:textId="77777777" w:rsidR="00184AF6" w:rsidRPr="00184AF6" w:rsidRDefault="00184AF6" w:rsidP="00184AF6"/>
    <w:p w14:paraId="60638FE7" w14:textId="7AECC0A4" w:rsidR="00184AF6" w:rsidRDefault="00184AF6" w:rsidP="00184AF6">
      <w:pPr>
        <w:pStyle w:val="Pa5"/>
        <w:spacing w:after="240" w:line="240" w:lineRule="auto"/>
        <w:ind w:left="288" w:right="72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</w:t>
      </w:r>
      <w:r w:rsidR="00C909CB">
        <w:rPr>
          <w:rFonts w:ascii="Calibri" w:hAnsi="Calibri" w:cs="Calibri"/>
          <w:b/>
          <w:sz w:val="22"/>
          <w:szCs w:val="22"/>
        </w:rPr>
        <w:t xml:space="preserve">  </w:t>
      </w:r>
      <w:proofErr w:type="gramStart"/>
      <w:r w:rsidR="00C909CB" w:rsidRPr="00820BC9">
        <w:rPr>
          <w:rFonts w:ascii="Calibri" w:hAnsi="Calibri" w:cs="Calibri"/>
          <w:b/>
          <w:sz w:val="22"/>
          <w:szCs w:val="22"/>
        </w:rPr>
        <w:t xml:space="preserve">COPPER: </w:t>
      </w:r>
      <w:r w:rsidR="00C909CB" w:rsidRPr="00820BC9">
        <w:rPr>
          <w:rFonts w:ascii="Calibri" w:hAnsi="Calibri" w:cs="Calibri"/>
          <w:b/>
          <w:sz w:val="22"/>
          <w:szCs w:val="22"/>
          <w:highlight w:val="yellow"/>
        </w:rPr>
        <w:t>_</w:t>
      </w:r>
      <w:proofErr w:type="gramEnd"/>
      <w:r w:rsidR="00C909CB" w:rsidRPr="00820BC9">
        <w:rPr>
          <w:rFonts w:ascii="Calibri" w:hAnsi="Calibri" w:cs="Calibri"/>
          <w:b/>
          <w:sz w:val="22"/>
          <w:szCs w:val="22"/>
          <w:highlight w:val="yellow"/>
        </w:rPr>
        <w:t>_______</w:t>
      </w:r>
      <w:r w:rsidR="00C909CB" w:rsidRPr="00820BC9">
        <w:rPr>
          <w:rFonts w:ascii="Calibri" w:hAnsi="Calibri" w:cs="Calibri"/>
          <w:b/>
          <w:sz w:val="22"/>
          <w:szCs w:val="22"/>
        </w:rPr>
        <w:t xml:space="preserve"> milligrams per liter (mg/L). </w:t>
      </w:r>
    </w:p>
    <w:p w14:paraId="07ABB2F3" w14:textId="360F84DE" w:rsidR="00C909CB" w:rsidRPr="00C909CB" w:rsidRDefault="00184AF6" w:rsidP="00184AF6">
      <w:pPr>
        <w:pStyle w:val="Pa5"/>
        <w:spacing w:after="240" w:line="240" w:lineRule="auto"/>
        <w:ind w:left="288" w:right="720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               </w:t>
      </w:r>
      <w:r w:rsidR="00C909CB" w:rsidRPr="00820BC9">
        <w:rPr>
          <w:rFonts w:ascii="Calibri" w:hAnsi="Calibri" w:cs="Calibri"/>
          <w:sz w:val="22"/>
          <w:szCs w:val="22"/>
        </w:rPr>
        <w:t xml:space="preserve">This result is </w:t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instrText xml:space="preserve"> FORMCHECKBOX </w:instrText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fldChar w:fldCharType="separate"/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fldChar w:fldCharType="end"/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t xml:space="preserve"> above/</w:t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instrText xml:space="preserve"> FORMCHECKBOX </w:instrText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fldChar w:fldCharType="separate"/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fldChar w:fldCharType="end"/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t xml:space="preserve"> below the copper action level of</w:t>
      </w:r>
      <w:r w:rsidR="005F0CDD">
        <w:rPr>
          <w:rFonts w:ascii="Calibri" w:hAnsi="Calibri" w:cs="Calibri"/>
          <w:spacing w:val="-7"/>
          <w:w w:val="105"/>
          <w:sz w:val="22"/>
          <w:szCs w:val="22"/>
        </w:rPr>
        <w:t xml:space="preserve"> </w:t>
      </w:r>
      <w:r w:rsidR="00C909CB" w:rsidRPr="00820BC9">
        <w:rPr>
          <w:rFonts w:ascii="Calibri" w:hAnsi="Calibri" w:cs="Calibri"/>
          <w:spacing w:val="-7"/>
          <w:w w:val="105"/>
          <w:sz w:val="22"/>
          <w:szCs w:val="22"/>
        </w:rPr>
        <w:t>1.3 mg/L.</w:t>
      </w:r>
    </w:p>
    <w:p w14:paraId="1684181A" w14:textId="3CEB5FDE" w:rsidR="003D7B0C" w:rsidRDefault="00000000" w:rsidP="003D7B0C">
      <w:pPr>
        <w:pStyle w:val="Heading1"/>
        <w:spacing w:before="120" w:after="120"/>
        <w:ind w:left="288" w:right="720"/>
      </w:pPr>
      <w:r>
        <w:t>What</w:t>
      </w:r>
      <w:r>
        <w:rPr>
          <w:spacing w:val="-4"/>
        </w:rPr>
        <w:t xml:space="preserve"> </w:t>
      </w:r>
      <w:r>
        <w:t>does</w:t>
      </w:r>
      <w:r>
        <w:rPr>
          <w:spacing w:val="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rPr>
          <w:spacing w:val="-4"/>
        </w:rPr>
        <w:t>mean?</w:t>
      </w:r>
    </w:p>
    <w:p w14:paraId="207810B6" w14:textId="77777777" w:rsidR="003D7B0C" w:rsidRDefault="003D7B0C" w:rsidP="00184AF6">
      <w:pPr>
        <w:pStyle w:val="BodyText"/>
        <w:spacing w:before="120" w:after="120" w:line="247" w:lineRule="auto"/>
        <w:ind w:left="288" w:right="720"/>
      </w:pPr>
      <w:r w:rsidRPr="003D7B0C">
        <w:rPr>
          <w:b/>
          <w:bCs/>
          <w:sz w:val="28"/>
          <w:szCs w:val="28"/>
        </w:rPr>
        <w:t>Lead Test results</w:t>
      </w:r>
    </w:p>
    <w:p w14:paraId="68AA2958" w14:textId="22E68D36" w:rsidR="00696453" w:rsidRDefault="00000000" w:rsidP="003D7B0C">
      <w:pPr>
        <w:pStyle w:val="BodyText"/>
        <w:spacing w:before="120" w:after="120" w:line="247" w:lineRule="auto"/>
        <w:ind w:left="288" w:right="720"/>
      </w:pPr>
      <w:r>
        <w:t>Under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authority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Safe</w:t>
      </w:r>
      <w:r>
        <w:rPr>
          <w:spacing w:val="-12"/>
        </w:rPr>
        <w:t xml:space="preserve"> </w:t>
      </w:r>
      <w:r>
        <w:t>Drinking</w:t>
      </w:r>
      <w:r>
        <w:rPr>
          <w:spacing w:val="8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Act,</w:t>
      </w:r>
      <w:r>
        <w:rPr>
          <w:spacing w:val="-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U.S.</w:t>
      </w:r>
      <w:r>
        <w:rPr>
          <w:spacing w:val="-7"/>
        </w:rPr>
        <w:t xml:space="preserve"> </w:t>
      </w:r>
      <w:r>
        <w:t>Environmental</w:t>
      </w:r>
      <w:r>
        <w:rPr>
          <w:spacing w:val="-13"/>
        </w:rPr>
        <w:t xml:space="preserve"> </w:t>
      </w:r>
      <w:r>
        <w:t>Protection</w:t>
      </w:r>
      <w:r>
        <w:rPr>
          <w:spacing w:val="-12"/>
        </w:rPr>
        <w:t xml:space="preserve"> </w:t>
      </w:r>
      <w:r>
        <w:t>Agency</w:t>
      </w:r>
      <w:r>
        <w:rPr>
          <w:spacing w:val="-13"/>
        </w:rPr>
        <w:t xml:space="preserve"> </w:t>
      </w:r>
      <w:r>
        <w:t>(EPA)</w:t>
      </w:r>
      <w:r>
        <w:rPr>
          <w:spacing w:val="-2"/>
        </w:rPr>
        <w:t xml:space="preserve"> </w:t>
      </w:r>
      <w:r>
        <w:t>established the</w:t>
      </w:r>
      <w:r>
        <w:rPr>
          <w:spacing w:val="-6"/>
        </w:rPr>
        <w:t xml:space="preserve"> </w:t>
      </w:r>
      <w:r>
        <w:t>action</w:t>
      </w:r>
      <w:r>
        <w:rPr>
          <w:spacing w:val="-7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for lead</w:t>
      </w:r>
      <w:r>
        <w:rPr>
          <w:spacing w:val="-7"/>
        </w:rPr>
        <w:t xml:space="preserve"> </w:t>
      </w:r>
      <w:r>
        <w:t>in drinking</w:t>
      </w:r>
      <w:r>
        <w:rPr>
          <w:spacing w:val="22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at</w:t>
      </w:r>
      <w:r>
        <w:rPr>
          <w:spacing w:val="-12"/>
        </w:rPr>
        <w:t xml:space="preserve"> </w:t>
      </w:r>
      <w:r w:rsidR="003D7B0C">
        <w:rPr>
          <w:spacing w:val="-12"/>
        </w:rPr>
        <w:t>0.0</w:t>
      </w:r>
      <w:r>
        <w:t>15</w:t>
      </w:r>
      <w:r>
        <w:rPr>
          <w:spacing w:val="-3"/>
        </w:rPr>
        <w:t xml:space="preserve"> </w:t>
      </w:r>
      <w:r w:rsidR="003D7B0C">
        <w:t>m</w:t>
      </w:r>
      <w:r>
        <w:t>g/L</w:t>
      </w:r>
      <w:r w:rsidR="003D7B0C">
        <w:t>.</w:t>
      </w:r>
      <w:r>
        <w:rPr>
          <w:spacing w:val="40"/>
        </w:rPr>
        <w:t xml:space="preserve"> </w:t>
      </w:r>
      <w:r>
        <w:t>The action</w:t>
      </w:r>
      <w:r>
        <w:rPr>
          <w:spacing w:val="-5"/>
        </w:rPr>
        <w:t xml:space="preserve"> </w:t>
      </w:r>
      <w:r>
        <w:t>level is the concentration</w:t>
      </w:r>
      <w:r>
        <w:rPr>
          <w:spacing w:val="-5"/>
        </w:rPr>
        <w:t xml:space="preserve"> </w:t>
      </w:r>
      <w:r>
        <w:t>of a contaminant</w:t>
      </w:r>
      <w:r>
        <w:rPr>
          <w:spacing w:val="-11"/>
        </w:rPr>
        <w:t xml:space="preserve"> </w:t>
      </w:r>
      <w:r>
        <w:t>which, if exceeded,</w:t>
      </w:r>
      <w:r>
        <w:rPr>
          <w:spacing w:val="-7"/>
        </w:rPr>
        <w:t xml:space="preserve"> </w:t>
      </w:r>
      <w:r>
        <w:t>triggers</w:t>
      </w:r>
      <w:r>
        <w:rPr>
          <w:spacing w:val="-13"/>
        </w:rPr>
        <w:t xml:space="preserve"> </w:t>
      </w:r>
      <w:r>
        <w:t>treatment</w:t>
      </w:r>
      <w:r>
        <w:rPr>
          <w:spacing w:val="-10"/>
        </w:rPr>
        <w:t xml:space="preserve"> </w:t>
      </w:r>
      <w:r>
        <w:t>or other requirements</w:t>
      </w:r>
      <w:r>
        <w:rPr>
          <w:spacing w:val="-13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PWS</w:t>
      </w:r>
      <w:r>
        <w:rPr>
          <w:spacing w:val="-12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follow.</w:t>
      </w:r>
      <w:r>
        <w:rPr>
          <w:spacing w:val="67"/>
        </w:rPr>
        <w:t xml:space="preserve"> </w:t>
      </w:r>
      <w:r>
        <w:t>Because</w:t>
      </w:r>
      <w:r>
        <w:rPr>
          <w:spacing w:val="-13"/>
        </w:rPr>
        <w:t xml:space="preserve"> </w:t>
      </w:r>
      <w:r>
        <w:t>lead</w:t>
      </w:r>
      <w:r>
        <w:rPr>
          <w:spacing w:val="-12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pose serious health</w:t>
      </w:r>
      <w:r>
        <w:rPr>
          <w:spacing w:val="-13"/>
        </w:rPr>
        <w:t xml:space="preserve"> </w:t>
      </w:r>
      <w:r>
        <w:t>risks,</w:t>
      </w:r>
      <w:r>
        <w:rPr>
          <w:spacing w:val="2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U.S.</w:t>
      </w:r>
      <w:r>
        <w:rPr>
          <w:spacing w:val="-11"/>
        </w:rPr>
        <w:t xml:space="preserve"> </w:t>
      </w:r>
      <w:r>
        <w:t>EPA</w:t>
      </w:r>
      <w:r>
        <w:rPr>
          <w:spacing w:val="-5"/>
        </w:rPr>
        <w:t xml:space="preserve"> </w:t>
      </w:r>
      <w:r>
        <w:t>established</w:t>
      </w:r>
      <w:r>
        <w:rPr>
          <w:spacing w:val="-9"/>
        </w:rPr>
        <w:t xml:space="preserve"> </w:t>
      </w:r>
      <w:r>
        <w:t>a Maximum</w:t>
      </w:r>
      <w:r>
        <w:rPr>
          <w:spacing w:val="-4"/>
        </w:rPr>
        <w:t xml:space="preserve"> </w:t>
      </w:r>
      <w:r>
        <w:t>Contaminant Level</w:t>
      </w:r>
      <w:r>
        <w:rPr>
          <w:spacing w:val="-5"/>
        </w:rPr>
        <w:t xml:space="preserve"> </w:t>
      </w:r>
      <w:r>
        <w:t>Goal</w:t>
      </w:r>
      <w:r>
        <w:rPr>
          <w:spacing w:val="-5"/>
        </w:rPr>
        <w:t xml:space="preserve"> </w:t>
      </w:r>
      <w:r>
        <w:t>(MCLG)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zero</w:t>
      </w:r>
      <w:r>
        <w:rPr>
          <w:spacing w:val="-7"/>
        </w:rPr>
        <w:t xml:space="preserve"> </w:t>
      </w:r>
      <w:r>
        <w:t>for lead.</w:t>
      </w:r>
      <w:r>
        <w:rPr>
          <w:spacing w:val="40"/>
        </w:rPr>
        <w:t xml:space="preserve"> </w:t>
      </w:r>
      <w:proofErr w:type="gramStart"/>
      <w:r>
        <w:t>The</w:t>
      </w:r>
      <w:r>
        <w:rPr>
          <w:spacing w:val="-1"/>
        </w:rPr>
        <w:t xml:space="preserve"> </w:t>
      </w:r>
      <w:r>
        <w:t>MCLG</w:t>
      </w:r>
      <w:proofErr w:type="gramEnd"/>
      <w:r>
        <w:t xml:space="preserve"> is</w:t>
      </w:r>
      <w:r>
        <w:rPr>
          <w:spacing w:val="-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 xml:space="preserve">of </w:t>
      </w:r>
      <w:proofErr w:type="gramStart"/>
      <w:r>
        <w:t>a contaminant</w:t>
      </w:r>
      <w:proofErr w:type="gramEnd"/>
      <w:r>
        <w:rPr>
          <w:spacing w:val="-12"/>
        </w:rPr>
        <w:t xml:space="preserve"> </w:t>
      </w:r>
      <w:r>
        <w:t>in drinking water</w:t>
      </w:r>
      <w:r>
        <w:rPr>
          <w:spacing w:val="-5"/>
        </w:rPr>
        <w:t xml:space="preserve"> </w:t>
      </w:r>
      <w:r>
        <w:t>below which there</w:t>
      </w:r>
      <w:r>
        <w:rPr>
          <w:spacing w:val="-8"/>
        </w:rPr>
        <w:t xml:space="preserve"> </w:t>
      </w:r>
      <w:r>
        <w:t>is no known or expected risk to health.</w:t>
      </w:r>
    </w:p>
    <w:p w14:paraId="3E951306" w14:textId="360F07FB" w:rsidR="00C909CB" w:rsidRDefault="00000000" w:rsidP="00184AF6">
      <w:pPr>
        <w:pStyle w:val="BodyText"/>
        <w:spacing w:before="120" w:after="120" w:line="237" w:lineRule="auto"/>
        <w:ind w:left="288" w:right="720"/>
      </w:pPr>
      <w:r>
        <w:t>Lead</w:t>
      </w:r>
      <w:r>
        <w:rPr>
          <w:spacing w:val="-12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serious health</w:t>
      </w:r>
      <w:r>
        <w:rPr>
          <w:spacing w:val="-9"/>
        </w:rPr>
        <w:t xml:space="preserve"> </w:t>
      </w:r>
      <w:r>
        <w:t>problems if too much</w:t>
      </w:r>
      <w:r>
        <w:rPr>
          <w:spacing w:val="-9"/>
        </w:rPr>
        <w:t xml:space="preserve"> </w:t>
      </w:r>
      <w:r>
        <w:t>enters your body from drinking water</w:t>
      </w:r>
      <w:r>
        <w:rPr>
          <w:spacing w:val="-13"/>
        </w:rPr>
        <w:t xml:space="preserve"> </w:t>
      </w:r>
      <w:r>
        <w:t>or other sources. It can</w:t>
      </w:r>
      <w:r>
        <w:rPr>
          <w:spacing w:val="-6"/>
        </w:rPr>
        <w:t xml:space="preserve"> </w:t>
      </w:r>
      <w:r>
        <w:t>cause damage to</w:t>
      </w:r>
      <w:r>
        <w:rPr>
          <w:spacing w:val="-6"/>
        </w:rPr>
        <w:t xml:space="preserve"> </w:t>
      </w:r>
      <w:r>
        <w:t>the brain and</w:t>
      </w:r>
      <w:r>
        <w:rPr>
          <w:spacing w:val="-6"/>
        </w:rPr>
        <w:t xml:space="preserve"> </w:t>
      </w:r>
      <w:r>
        <w:t>kidneys</w:t>
      </w:r>
      <w:r>
        <w:rPr>
          <w:spacing w:val="2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interfere with the production of red</w:t>
      </w:r>
      <w:r>
        <w:rPr>
          <w:spacing w:val="-6"/>
        </w:rPr>
        <w:t xml:space="preserve"> </w:t>
      </w:r>
      <w:r>
        <w:t>blood</w:t>
      </w:r>
      <w:r>
        <w:rPr>
          <w:spacing w:val="28"/>
        </w:rPr>
        <w:t xml:space="preserve"> </w:t>
      </w:r>
      <w:r>
        <w:t>cells that</w:t>
      </w:r>
      <w:r>
        <w:rPr>
          <w:spacing w:val="-11"/>
        </w:rPr>
        <w:t xml:space="preserve"> </w:t>
      </w:r>
      <w:r>
        <w:t>carry oxygen</w:t>
      </w:r>
      <w:r>
        <w:rPr>
          <w:spacing w:val="-9"/>
        </w:rPr>
        <w:t xml:space="preserve"> </w:t>
      </w:r>
      <w:r>
        <w:t>to all</w:t>
      </w:r>
      <w:r>
        <w:rPr>
          <w:spacing w:val="-6"/>
        </w:rPr>
        <w:t xml:space="preserve"> </w:t>
      </w:r>
      <w:r>
        <w:t>parts</w:t>
      </w:r>
      <w:r>
        <w:rPr>
          <w:spacing w:val="-10"/>
        </w:rPr>
        <w:t xml:space="preserve"> </w:t>
      </w:r>
      <w:r>
        <w:t>of your body. The</w:t>
      </w:r>
      <w:r>
        <w:rPr>
          <w:spacing w:val="-2"/>
        </w:rPr>
        <w:t xml:space="preserve"> </w:t>
      </w:r>
      <w:r>
        <w:t>greatest</w:t>
      </w:r>
      <w:r>
        <w:rPr>
          <w:spacing w:val="-13"/>
        </w:rPr>
        <w:t xml:space="preserve"> </w:t>
      </w:r>
      <w:r>
        <w:t>risk of lead</w:t>
      </w:r>
      <w:r>
        <w:rPr>
          <w:spacing w:val="-8"/>
        </w:rPr>
        <w:t xml:space="preserve"> </w:t>
      </w:r>
      <w:r>
        <w:t>exposure is to</w:t>
      </w:r>
      <w:r>
        <w:rPr>
          <w:spacing w:val="-8"/>
        </w:rPr>
        <w:t xml:space="preserve"> </w:t>
      </w:r>
      <w:r>
        <w:t>infants,</w:t>
      </w:r>
      <w:r>
        <w:rPr>
          <w:spacing w:val="22"/>
        </w:rPr>
        <w:t xml:space="preserve"> </w:t>
      </w:r>
      <w:r>
        <w:t>young children,</w:t>
      </w:r>
      <w:r>
        <w:rPr>
          <w:spacing w:val="22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pregnant women. Scientists have linked the effects</w:t>
      </w:r>
      <w:r>
        <w:rPr>
          <w:spacing w:val="-10"/>
        </w:rPr>
        <w:t xml:space="preserve"> </w:t>
      </w:r>
      <w:r>
        <w:t>of lead on the</w:t>
      </w:r>
      <w:r>
        <w:rPr>
          <w:spacing w:val="-2"/>
        </w:rPr>
        <w:t xml:space="preserve"> </w:t>
      </w:r>
      <w:r>
        <w:t>brain with</w:t>
      </w:r>
      <w:r>
        <w:rPr>
          <w:spacing w:val="-9"/>
        </w:rPr>
        <w:t xml:space="preserve"> </w:t>
      </w:r>
      <w:r>
        <w:t>lowered IQ</w:t>
      </w:r>
      <w:r>
        <w:rPr>
          <w:spacing w:val="-9"/>
        </w:rPr>
        <w:t xml:space="preserve"> </w:t>
      </w:r>
      <w:r>
        <w:t>in children. Adults with kidney problems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high</w:t>
      </w:r>
      <w:r>
        <w:rPr>
          <w:spacing w:val="-13"/>
        </w:rPr>
        <w:t xml:space="preserve"> </w:t>
      </w:r>
      <w:r>
        <w:t>blood</w:t>
      </w:r>
      <w:r>
        <w:rPr>
          <w:spacing w:val="-12"/>
        </w:rPr>
        <w:t xml:space="preserve"> </w:t>
      </w:r>
      <w:r>
        <w:t>pressure</w:t>
      </w:r>
      <w:r>
        <w:rPr>
          <w:spacing w:val="-1"/>
        </w:rPr>
        <w:t xml:space="preserve"> </w:t>
      </w:r>
      <w:r>
        <w:t>can</w:t>
      </w:r>
      <w:r>
        <w:rPr>
          <w:spacing w:val="-13"/>
        </w:rPr>
        <w:t xml:space="preserve"> </w:t>
      </w:r>
      <w:r>
        <w:t>be affected</w:t>
      </w:r>
      <w:r>
        <w:rPr>
          <w:spacing w:val="-13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levels</w:t>
      </w:r>
      <w:r>
        <w:rPr>
          <w:spacing w:val="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lead</w:t>
      </w:r>
      <w:r>
        <w:rPr>
          <w:spacing w:val="-13"/>
        </w:rPr>
        <w:t xml:space="preserve"> </w:t>
      </w:r>
      <w:r>
        <w:t>more than</w:t>
      </w:r>
      <w:r>
        <w:rPr>
          <w:spacing w:val="-7"/>
        </w:rPr>
        <w:t xml:space="preserve"> </w:t>
      </w:r>
      <w:r>
        <w:t>healthy</w:t>
      </w:r>
      <w:r>
        <w:rPr>
          <w:spacing w:val="-13"/>
        </w:rPr>
        <w:t xml:space="preserve"> </w:t>
      </w:r>
      <w:r>
        <w:t xml:space="preserve">adults. </w:t>
      </w:r>
      <w:proofErr w:type="gramStart"/>
      <w:r>
        <w:t>Lead</w:t>
      </w:r>
      <w:r>
        <w:rPr>
          <w:spacing w:val="-13"/>
        </w:rPr>
        <w:t xml:space="preserve"> </w:t>
      </w:r>
      <w:r>
        <w:t>is</w:t>
      </w:r>
      <w:proofErr w:type="gramEnd"/>
      <w:r>
        <w:rPr>
          <w:spacing w:val="-9"/>
        </w:rPr>
        <w:t xml:space="preserve"> </w:t>
      </w:r>
      <w:r>
        <w:t>stored in the bones, and it can</w:t>
      </w:r>
      <w:r>
        <w:rPr>
          <w:spacing w:val="-7"/>
        </w:rPr>
        <w:t xml:space="preserve"> </w:t>
      </w:r>
      <w:r>
        <w:t>be released later in life. During pregnancy, the</w:t>
      </w:r>
      <w:r>
        <w:rPr>
          <w:spacing w:val="-1"/>
        </w:rPr>
        <w:t xml:space="preserve"> </w:t>
      </w:r>
      <w:r>
        <w:t>child receives</w:t>
      </w:r>
      <w:r>
        <w:rPr>
          <w:spacing w:val="-9"/>
        </w:rPr>
        <w:t xml:space="preserve"> </w:t>
      </w:r>
      <w:r>
        <w:t>lead from the mother’s bones, which may affect brain development.</w:t>
      </w:r>
    </w:p>
    <w:p w14:paraId="709F075C" w14:textId="0507425B" w:rsidR="003D7B0C" w:rsidRDefault="003D7B0C" w:rsidP="003D7B0C">
      <w:pPr>
        <w:pStyle w:val="BodyText"/>
        <w:spacing w:before="120" w:after="120" w:line="247" w:lineRule="auto"/>
        <w:ind w:left="288" w:right="720"/>
      </w:pPr>
      <w:r>
        <w:rPr>
          <w:b/>
          <w:bCs/>
          <w:sz w:val="28"/>
          <w:szCs w:val="28"/>
        </w:rPr>
        <w:t>Copper</w:t>
      </w:r>
      <w:r w:rsidRPr="003D7B0C">
        <w:rPr>
          <w:b/>
          <w:bCs/>
          <w:sz w:val="28"/>
          <w:szCs w:val="28"/>
        </w:rPr>
        <w:t xml:space="preserve"> Test results</w:t>
      </w:r>
    </w:p>
    <w:p w14:paraId="5709EEB9" w14:textId="589337D2" w:rsidR="00C909CB" w:rsidRPr="003D7B0C" w:rsidRDefault="003D7B0C" w:rsidP="003D7B0C">
      <w:pPr>
        <w:spacing w:before="120" w:after="120"/>
        <w:ind w:left="288" w:right="720"/>
        <w:rPr>
          <w:spacing w:val="-4"/>
        </w:rPr>
      </w:pPr>
      <w:r>
        <w:t>Under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authority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Safe</w:t>
      </w:r>
      <w:r>
        <w:rPr>
          <w:spacing w:val="-12"/>
        </w:rPr>
        <w:t xml:space="preserve"> </w:t>
      </w:r>
      <w:r>
        <w:t>Drinking</w:t>
      </w:r>
      <w:r>
        <w:rPr>
          <w:spacing w:val="8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Act,</w:t>
      </w:r>
      <w:r>
        <w:rPr>
          <w:spacing w:val="-6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U.S.</w:t>
      </w:r>
      <w:r>
        <w:rPr>
          <w:spacing w:val="-7"/>
        </w:rPr>
        <w:t xml:space="preserve"> </w:t>
      </w:r>
      <w:r>
        <w:t>Environmental</w:t>
      </w:r>
      <w:r>
        <w:rPr>
          <w:spacing w:val="-13"/>
        </w:rPr>
        <w:t xml:space="preserve"> </w:t>
      </w:r>
      <w:r>
        <w:t>Protection</w:t>
      </w:r>
      <w:r>
        <w:rPr>
          <w:spacing w:val="-12"/>
        </w:rPr>
        <w:t xml:space="preserve"> </w:t>
      </w:r>
      <w:r>
        <w:t>Agency</w:t>
      </w:r>
      <w:r>
        <w:rPr>
          <w:spacing w:val="-13"/>
        </w:rPr>
        <w:t xml:space="preserve"> </w:t>
      </w:r>
      <w:r>
        <w:t>(EPA)</w:t>
      </w:r>
      <w:r>
        <w:rPr>
          <w:spacing w:val="-2"/>
        </w:rPr>
        <w:t xml:space="preserve"> </w:t>
      </w:r>
      <w:r>
        <w:t>established the</w:t>
      </w:r>
      <w:r>
        <w:rPr>
          <w:spacing w:val="-6"/>
        </w:rPr>
        <w:t xml:space="preserve"> </w:t>
      </w:r>
      <w:r>
        <w:t>action</w:t>
      </w:r>
      <w:r>
        <w:rPr>
          <w:spacing w:val="-7"/>
        </w:rPr>
        <w:t xml:space="preserve"> </w:t>
      </w:r>
      <w:r>
        <w:t>level</w:t>
      </w:r>
      <w:r>
        <w:rPr>
          <w:spacing w:val="-5"/>
        </w:rPr>
        <w:t xml:space="preserve"> </w:t>
      </w:r>
      <w:r>
        <w:t>for copper</w:t>
      </w:r>
      <w:r>
        <w:rPr>
          <w:spacing w:val="-7"/>
        </w:rPr>
        <w:t xml:space="preserve"> </w:t>
      </w:r>
      <w:r>
        <w:t>in drinking</w:t>
      </w:r>
      <w:r>
        <w:rPr>
          <w:spacing w:val="22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1.3 mg/L.</w:t>
      </w:r>
      <w:r>
        <w:rPr>
          <w:spacing w:val="40"/>
        </w:rPr>
        <w:t xml:space="preserve"> </w:t>
      </w:r>
      <w:r>
        <w:t>The action</w:t>
      </w:r>
      <w:r>
        <w:rPr>
          <w:spacing w:val="-5"/>
        </w:rPr>
        <w:t xml:space="preserve"> </w:t>
      </w:r>
      <w:r>
        <w:t>level is the concentration</w:t>
      </w:r>
      <w:r>
        <w:rPr>
          <w:spacing w:val="-5"/>
        </w:rPr>
        <w:t xml:space="preserve"> </w:t>
      </w:r>
      <w:r>
        <w:t>of a contaminant</w:t>
      </w:r>
      <w:r>
        <w:rPr>
          <w:spacing w:val="-11"/>
        </w:rPr>
        <w:t xml:space="preserve"> </w:t>
      </w:r>
      <w:r>
        <w:t>which, if exceeded,</w:t>
      </w:r>
      <w:r>
        <w:rPr>
          <w:spacing w:val="-7"/>
        </w:rPr>
        <w:t xml:space="preserve"> </w:t>
      </w:r>
      <w:r>
        <w:t>triggers</w:t>
      </w:r>
      <w:r>
        <w:rPr>
          <w:spacing w:val="-13"/>
        </w:rPr>
        <w:t xml:space="preserve"> </w:t>
      </w:r>
      <w:r>
        <w:t>treatment</w:t>
      </w:r>
      <w:r>
        <w:rPr>
          <w:spacing w:val="-10"/>
        </w:rPr>
        <w:t xml:space="preserve"> </w:t>
      </w:r>
      <w:r>
        <w:t>or other requirements</w:t>
      </w:r>
      <w:r>
        <w:rPr>
          <w:spacing w:val="-13"/>
        </w:rPr>
        <w:t xml:space="preserve"> </w:t>
      </w:r>
      <w:r>
        <w:t>which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PWS</w:t>
      </w:r>
      <w:r>
        <w:rPr>
          <w:spacing w:val="-12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follow.</w:t>
      </w:r>
      <w:r>
        <w:rPr>
          <w:spacing w:val="67"/>
        </w:rPr>
        <w:t xml:space="preserve"> </w:t>
      </w:r>
      <w:r w:rsidR="00C909CB" w:rsidRPr="00820BC9">
        <w:rPr>
          <w:szCs w:val="28"/>
        </w:rPr>
        <w:t xml:space="preserve">Copper is an essential nutrient, but some people who drink water containing copper </w:t>
      </w:r>
      <w:proofErr w:type="gramStart"/>
      <w:r w:rsidR="00C909CB" w:rsidRPr="00820BC9">
        <w:rPr>
          <w:szCs w:val="28"/>
        </w:rPr>
        <w:t>in excess of</w:t>
      </w:r>
      <w:proofErr w:type="gramEnd"/>
      <w:r w:rsidR="00C909CB" w:rsidRPr="00820BC9">
        <w:rPr>
          <w:szCs w:val="28"/>
        </w:rPr>
        <w:t xml:space="preserve"> the action level over a relatively short amount of time could experience gastrointestinal distress. Some people who drink water containing copper </w:t>
      </w:r>
      <w:proofErr w:type="gramStart"/>
      <w:r w:rsidR="00C909CB" w:rsidRPr="00820BC9">
        <w:rPr>
          <w:szCs w:val="28"/>
        </w:rPr>
        <w:t>in excess of</w:t>
      </w:r>
      <w:proofErr w:type="gramEnd"/>
      <w:r w:rsidR="00C909CB" w:rsidRPr="00820BC9">
        <w:rPr>
          <w:szCs w:val="28"/>
        </w:rPr>
        <w:t xml:space="preserve"> the action level over many years could suffer liver or kidney damage. People with Wilson's Disease should consult with their personal doctor.</w:t>
      </w:r>
    </w:p>
    <w:p w14:paraId="5885A652" w14:textId="77777777" w:rsidR="00184AF6" w:rsidRDefault="00184AF6" w:rsidP="00184AF6">
      <w:pPr>
        <w:pStyle w:val="BodyText"/>
        <w:spacing w:before="120" w:after="120" w:line="237" w:lineRule="auto"/>
        <w:ind w:left="288" w:right="720"/>
      </w:pPr>
    </w:p>
    <w:p w14:paraId="1CFDFBFA" w14:textId="20268382" w:rsidR="003D7B0C" w:rsidRPr="001F070F" w:rsidRDefault="00000000" w:rsidP="003D7B0C">
      <w:pPr>
        <w:pStyle w:val="Heading1"/>
        <w:spacing w:before="120" w:after="120"/>
        <w:ind w:left="288" w:right="720"/>
        <w:rPr>
          <w:spacing w:val="-2"/>
          <w:sz w:val="28"/>
          <w:szCs w:val="28"/>
        </w:rPr>
      </w:pPr>
      <w:r w:rsidRPr="001F070F">
        <w:rPr>
          <w:sz w:val="28"/>
          <w:szCs w:val="28"/>
        </w:rPr>
        <w:lastRenderedPageBreak/>
        <w:t>What</w:t>
      </w:r>
      <w:r w:rsidRPr="001F070F">
        <w:rPr>
          <w:spacing w:val="-10"/>
          <w:sz w:val="28"/>
          <w:szCs w:val="28"/>
        </w:rPr>
        <w:t xml:space="preserve"> </w:t>
      </w:r>
      <w:r w:rsidRPr="001F070F">
        <w:rPr>
          <w:sz w:val="28"/>
          <w:szCs w:val="28"/>
        </w:rPr>
        <w:t>can</w:t>
      </w:r>
      <w:r w:rsidRPr="001F070F">
        <w:rPr>
          <w:spacing w:val="-2"/>
          <w:sz w:val="28"/>
          <w:szCs w:val="28"/>
        </w:rPr>
        <w:t xml:space="preserve"> </w:t>
      </w:r>
      <w:r w:rsidRPr="001F070F">
        <w:rPr>
          <w:sz w:val="28"/>
          <w:szCs w:val="28"/>
        </w:rPr>
        <w:t>I</w:t>
      </w:r>
      <w:r w:rsidRPr="001F070F">
        <w:rPr>
          <w:spacing w:val="-7"/>
          <w:sz w:val="28"/>
          <w:szCs w:val="28"/>
        </w:rPr>
        <w:t xml:space="preserve"> </w:t>
      </w:r>
      <w:r w:rsidRPr="001F070F">
        <w:rPr>
          <w:sz w:val="28"/>
          <w:szCs w:val="28"/>
        </w:rPr>
        <w:t>do</w:t>
      </w:r>
      <w:r w:rsidRPr="001F070F">
        <w:rPr>
          <w:spacing w:val="-3"/>
          <w:sz w:val="28"/>
          <w:szCs w:val="28"/>
        </w:rPr>
        <w:t xml:space="preserve"> </w:t>
      </w:r>
      <w:r w:rsidRPr="001F070F">
        <w:rPr>
          <w:sz w:val="28"/>
          <w:szCs w:val="28"/>
        </w:rPr>
        <w:t>to</w:t>
      </w:r>
      <w:r w:rsidRPr="001F070F">
        <w:rPr>
          <w:spacing w:val="-4"/>
          <w:sz w:val="28"/>
          <w:szCs w:val="28"/>
        </w:rPr>
        <w:t xml:space="preserve"> </w:t>
      </w:r>
      <w:r w:rsidRPr="001F070F">
        <w:rPr>
          <w:sz w:val="28"/>
          <w:szCs w:val="28"/>
        </w:rPr>
        <w:t>reduce</w:t>
      </w:r>
      <w:r w:rsidRPr="001F070F">
        <w:rPr>
          <w:spacing w:val="-12"/>
          <w:sz w:val="28"/>
          <w:szCs w:val="28"/>
        </w:rPr>
        <w:t xml:space="preserve"> </w:t>
      </w:r>
      <w:r w:rsidRPr="001F070F">
        <w:rPr>
          <w:sz w:val="28"/>
          <w:szCs w:val="28"/>
        </w:rPr>
        <w:t>exposure</w:t>
      </w:r>
      <w:r w:rsidRPr="001F070F">
        <w:rPr>
          <w:spacing w:val="-13"/>
          <w:sz w:val="28"/>
          <w:szCs w:val="28"/>
        </w:rPr>
        <w:t xml:space="preserve"> </w:t>
      </w:r>
      <w:r w:rsidRPr="001F070F">
        <w:rPr>
          <w:sz w:val="28"/>
          <w:szCs w:val="28"/>
        </w:rPr>
        <w:t>to</w:t>
      </w:r>
      <w:r w:rsidRPr="001F070F">
        <w:rPr>
          <w:spacing w:val="-4"/>
          <w:sz w:val="28"/>
          <w:szCs w:val="28"/>
        </w:rPr>
        <w:t xml:space="preserve"> </w:t>
      </w:r>
      <w:r w:rsidRPr="001F070F">
        <w:rPr>
          <w:sz w:val="28"/>
          <w:szCs w:val="28"/>
        </w:rPr>
        <w:t>lead</w:t>
      </w:r>
      <w:r w:rsidR="005F0CDD">
        <w:rPr>
          <w:sz w:val="28"/>
          <w:szCs w:val="28"/>
        </w:rPr>
        <w:t>/copper,</w:t>
      </w:r>
      <w:r w:rsidRPr="001F070F">
        <w:rPr>
          <w:spacing w:val="-2"/>
          <w:sz w:val="28"/>
          <w:szCs w:val="28"/>
        </w:rPr>
        <w:t xml:space="preserve"> </w:t>
      </w:r>
      <w:r w:rsidRPr="001F070F">
        <w:rPr>
          <w:sz w:val="28"/>
          <w:szCs w:val="28"/>
        </w:rPr>
        <w:t>if</w:t>
      </w:r>
      <w:r w:rsidRPr="001F070F">
        <w:rPr>
          <w:spacing w:val="-1"/>
          <w:sz w:val="28"/>
          <w:szCs w:val="28"/>
        </w:rPr>
        <w:t xml:space="preserve"> </w:t>
      </w:r>
      <w:r w:rsidRPr="001F070F">
        <w:rPr>
          <w:sz w:val="28"/>
          <w:szCs w:val="28"/>
        </w:rPr>
        <w:t>found</w:t>
      </w:r>
      <w:r w:rsidRPr="001F070F">
        <w:rPr>
          <w:spacing w:val="-2"/>
          <w:sz w:val="28"/>
          <w:szCs w:val="28"/>
        </w:rPr>
        <w:t xml:space="preserve"> </w:t>
      </w:r>
      <w:r w:rsidRPr="001F070F">
        <w:rPr>
          <w:sz w:val="28"/>
          <w:szCs w:val="28"/>
        </w:rPr>
        <w:t>in</w:t>
      </w:r>
      <w:r w:rsidRPr="001F070F">
        <w:rPr>
          <w:spacing w:val="-2"/>
          <w:sz w:val="28"/>
          <w:szCs w:val="28"/>
        </w:rPr>
        <w:t xml:space="preserve"> </w:t>
      </w:r>
      <w:r w:rsidRPr="001F070F">
        <w:rPr>
          <w:sz w:val="28"/>
          <w:szCs w:val="28"/>
        </w:rPr>
        <w:t>my</w:t>
      </w:r>
      <w:r w:rsidRPr="001F070F">
        <w:rPr>
          <w:spacing w:val="15"/>
          <w:sz w:val="28"/>
          <w:szCs w:val="28"/>
        </w:rPr>
        <w:t xml:space="preserve"> </w:t>
      </w:r>
      <w:r w:rsidRPr="001F070F">
        <w:rPr>
          <w:sz w:val="28"/>
          <w:szCs w:val="28"/>
        </w:rPr>
        <w:t>drinking</w:t>
      </w:r>
      <w:r w:rsidRPr="001F070F">
        <w:rPr>
          <w:spacing w:val="-6"/>
          <w:sz w:val="28"/>
          <w:szCs w:val="28"/>
        </w:rPr>
        <w:t xml:space="preserve"> </w:t>
      </w:r>
      <w:r w:rsidRPr="001F070F">
        <w:rPr>
          <w:spacing w:val="-2"/>
          <w:sz w:val="28"/>
          <w:szCs w:val="28"/>
        </w:rPr>
        <w:t>water?</w:t>
      </w:r>
    </w:p>
    <w:p w14:paraId="167B9031" w14:textId="77777777" w:rsidR="001F070F" w:rsidRPr="003D7B0C" w:rsidRDefault="001F070F" w:rsidP="003D7B0C">
      <w:pPr>
        <w:pStyle w:val="Heading1"/>
        <w:spacing w:before="120" w:after="120"/>
        <w:ind w:left="288" w:right="720"/>
        <w:rPr>
          <w:spacing w:val="-2"/>
        </w:rPr>
      </w:pPr>
    </w:p>
    <w:p w14:paraId="4DE3CC9B" w14:textId="77777777" w:rsidR="00696453" w:rsidRDefault="00000000" w:rsidP="00184AF6">
      <w:pPr>
        <w:pStyle w:val="ListParagraph"/>
        <w:numPr>
          <w:ilvl w:val="0"/>
          <w:numId w:val="1"/>
        </w:numPr>
        <w:tabs>
          <w:tab w:val="left" w:pos="736"/>
        </w:tabs>
        <w:spacing w:before="120" w:after="120" w:line="242" w:lineRule="auto"/>
        <w:ind w:left="288" w:right="720" w:hanging="368"/>
        <w:jc w:val="both"/>
      </w:pPr>
      <w:r>
        <w:rPr>
          <w:b/>
          <w:i/>
          <w:u w:val="single"/>
        </w:rPr>
        <w:t>Run</w:t>
      </w:r>
      <w:r>
        <w:rPr>
          <w:b/>
          <w:i/>
          <w:spacing w:val="-13"/>
          <w:u w:val="single"/>
        </w:rPr>
        <w:t xml:space="preserve"> </w:t>
      </w:r>
      <w:r>
        <w:rPr>
          <w:b/>
          <w:i/>
          <w:u w:val="single"/>
        </w:rPr>
        <w:t>your</w:t>
      </w:r>
      <w:r>
        <w:rPr>
          <w:b/>
          <w:i/>
          <w:spacing w:val="-12"/>
          <w:u w:val="single"/>
        </w:rPr>
        <w:t xml:space="preserve"> </w:t>
      </w:r>
      <w:r>
        <w:rPr>
          <w:b/>
          <w:i/>
          <w:u w:val="single"/>
        </w:rPr>
        <w:t>water</w:t>
      </w:r>
      <w:r>
        <w:rPr>
          <w:b/>
          <w:i/>
          <w:spacing w:val="-13"/>
          <w:u w:val="single"/>
        </w:rPr>
        <w:t xml:space="preserve"> </w:t>
      </w:r>
      <w:r>
        <w:rPr>
          <w:b/>
          <w:i/>
          <w:u w:val="single"/>
        </w:rPr>
        <w:t>to</w:t>
      </w:r>
      <w:r>
        <w:rPr>
          <w:b/>
          <w:i/>
          <w:spacing w:val="-8"/>
          <w:u w:val="single"/>
        </w:rPr>
        <w:t xml:space="preserve"> </w:t>
      </w:r>
      <w:r>
        <w:rPr>
          <w:b/>
          <w:i/>
          <w:u w:val="single"/>
        </w:rPr>
        <w:t>flush</w:t>
      </w:r>
      <w:r>
        <w:rPr>
          <w:b/>
          <w:i/>
          <w:spacing w:val="-8"/>
          <w:u w:val="single"/>
        </w:rPr>
        <w:t xml:space="preserve"> </w:t>
      </w:r>
      <w:r>
        <w:rPr>
          <w:b/>
          <w:i/>
          <w:u w:val="single"/>
        </w:rPr>
        <w:t>out lead.</w:t>
      </w:r>
      <w:r>
        <w:rPr>
          <w:b/>
          <w:i/>
          <w:spacing w:val="40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water</w:t>
      </w:r>
      <w:r>
        <w:rPr>
          <w:spacing w:val="-13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not been</w:t>
      </w:r>
      <w:r>
        <w:rPr>
          <w:spacing w:val="-8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t>several</w:t>
      </w:r>
      <w:r>
        <w:rPr>
          <w:spacing w:val="-13"/>
        </w:rPr>
        <w:t xml:space="preserve"> </w:t>
      </w:r>
      <w:r>
        <w:t>hours, run the</w:t>
      </w:r>
      <w:r>
        <w:rPr>
          <w:spacing w:val="-13"/>
        </w:rPr>
        <w:t xml:space="preserve"> </w:t>
      </w:r>
      <w:r>
        <w:t>cold water</w:t>
      </w:r>
      <w:r>
        <w:rPr>
          <w:spacing w:val="-13"/>
        </w:rPr>
        <w:t xml:space="preserve"> </w:t>
      </w:r>
      <w:r>
        <w:t>tap</w:t>
      </w:r>
      <w:r>
        <w:rPr>
          <w:spacing w:val="-12"/>
        </w:rPr>
        <w:t xml:space="preserve"> </w:t>
      </w:r>
      <w:r>
        <w:t>until the</w:t>
      </w:r>
      <w:r>
        <w:rPr>
          <w:spacing w:val="-13"/>
        </w:rPr>
        <w:t xml:space="preserve"> </w:t>
      </w:r>
      <w:r>
        <w:t>water</w:t>
      </w:r>
      <w:r>
        <w:rPr>
          <w:spacing w:val="-12"/>
        </w:rPr>
        <w:t xml:space="preserve"> </w:t>
      </w:r>
      <w:r>
        <w:t>is noticeable</w:t>
      </w:r>
      <w:r>
        <w:rPr>
          <w:spacing w:val="-3"/>
        </w:rPr>
        <w:t xml:space="preserve"> </w:t>
      </w:r>
      <w:r>
        <w:t>cooler, before using it for</w:t>
      </w:r>
      <w:r>
        <w:rPr>
          <w:spacing w:val="-1"/>
        </w:rPr>
        <w:t xml:space="preserve"> </w:t>
      </w:r>
      <w:r>
        <w:t>drinking or cooking.</w:t>
      </w:r>
      <w:r>
        <w:rPr>
          <w:spacing w:val="40"/>
        </w:rPr>
        <w:t xml:space="preserve"> </w:t>
      </w:r>
      <w:r>
        <w:t>This helps flush any water</w:t>
      </w:r>
      <w:r>
        <w:rPr>
          <w:spacing w:val="-13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 xml:space="preserve">may have </w:t>
      </w:r>
      <w:proofErr w:type="gramStart"/>
      <w:r>
        <w:t>lead</w:t>
      </w:r>
      <w:proofErr w:type="gramEnd"/>
      <w:r>
        <w:t xml:space="preserve"> leached from the plumbing.</w:t>
      </w:r>
    </w:p>
    <w:p w14:paraId="372D3864" w14:textId="77777777" w:rsidR="00696453" w:rsidRDefault="00000000" w:rsidP="00184AF6">
      <w:pPr>
        <w:pStyle w:val="ListParagraph"/>
        <w:numPr>
          <w:ilvl w:val="0"/>
          <w:numId w:val="1"/>
        </w:numPr>
        <w:tabs>
          <w:tab w:val="left" w:pos="736"/>
        </w:tabs>
        <w:spacing w:before="120" w:after="120" w:line="242" w:lineRule="auto"/>
        <w:ind w:left="288" w:right="720" w:hanging="368"/>
        <w:jc w:val="both"/>
      </w:pPr>
      <w:r>
        <w:rPr>
          <w:b/>
          <w:i/>
          <w:u w:val="single"/>
        </w:rPr>
        <w:t>Always</w:t>
      </w:r>
      <w:r>
        <w:rPr>
          <w:b/>
          <w:i/>
          <w:spacing w:val="-13"/>
          <w:u w:val="single"/>
        </w:rPr>
        <w:t xml:space="preserve"> </w:t>
      </w:r>
      <w:r>
        <w:rPr>
          <w:b/>
          <w:i/>
          <w:u w:val="single"/>
        </w:rPr>
        <w:t>use</w:t>
      </w:r>
      <w:r>
        <w:rPr>
          <w:b/>
          <w:i/>
          <w:spacing w:val="-12"/>
          <w:u w:val="single"/>
        </w:rPr>
        <w:t xml:space="preserve"> </w:t>
      </w:r>
      <w:r>
        <w:rPr>
          <w:b/>
          <w:i/>
          <w:u w:val="single"/>
        </w:rPr>
        <w:t>cold</w:t>
      </w:r>
      <w:r>
        <w:rPr>
          <w:b/>
          <w:i/>
          <w:spacing w:val="-13"/>
          <w:u w:val="single"/>
        </w:rPr>
        <w:t xml:space="preserve"> </w:t>
      </w:r>
      <w:r>
        <w:rPr>
          <w:b/>
          <w:i/>
          <w:u w:val="single"/>
        </w:rPr>
        <w:t>water</w:t>
      </w:r>
      <w:r>
        <w:rPr>
          <w:b/>
          <w:i/>
          <w:spacing w:val="-12"/>
          <w:u w:val="single"/>
        </w:rPr>
        <w:t xml:space="preserve"> </w:t>
      </w:r>
      <w:r>
        <w:rPr>
          <w:b/>
          <w:i/>
          <w:u w:val="single"/>
        </w:rPr>
        <w:t>for</w:t>
      </w:r>
      <w:r>
        <w:rPr>
          <w:b/>
          <w:i/>
          <w:spacing w:val="-13"/>
          <w:u w:val="single"/>
        </w:rPr>
        <w:t xml:space="preserve"> </w:t>
      </w:r>
      <w:r>
        <w:rPr>
          <w:b/>
          <w:i/>
          <w:u w:val="single"/>
        </w:rPr>
        <w:t>drinking,</w:t>
      </w:r>
      <w:r>
        <w:rPr>
          <w:b/>
          <w:i/>
          <w:spacing w:val="-12"/>
          <w:u w:val="single"/>
        </w:rPr>
        <w:t xml:space="preserve"> </w:t>
      </w:r>
      <w:r>
        <w:rPr>
          <w:b/>
          <w:i/>
          <w:u w:val="single"/>
        </w:rPr>
        <w:t>cooking,</w:t>
      </w:r>
      <w:r>
        <w:rPr>
          <w:b/>
          <w:i/>
          <w:spacing w:val="-13"/>
          <w:u w:val="single"/>
        </w:rPr>
        <w:t xml:space="preserve"> </w:t>
      </w:r>
      <w:r>
        <w:rPr>
          <w:b/>
          <w:i/>
          <w:u w:val="single"/>
        </w:rPr>
        <w:t>and</w:t>
      </w:r>
      <w:r>
        <w:rPr>
          <w:b/>
          <w:i/>
          <w:spacing w:val="-12"/>
          <w:u w:val="single"/>
        </w:rPr>
        <w:t xml:space="preserve"> </w:t>
      </w:r>
      <w:r>
        <w:rPr>
          <w:b/>
          <w:i/>
          <w:u w:val="single"/>
        </w:rPr>
        <w:t>preparing</w:t>
      </w:r>
      <w:r>
        <w:rPr>
          <w:b/>
          <w:i/>
          <w:spacing w:val="-10"/>
          <w:u w:val="single"/>
        </w:rPr>
        <w:t xml:space="preserve"> </w:t>
      </w:r>
      <w:r>
        <w:rPr>
          <w:b/>
          <w:i/>
          <w:u w:val="single"/>
        </w:rPr>
        <w:t>baby</w:t>
      </w:r>
      <w:r>
        <w:rPr>
          <w:b/>
          <w:i/>
          <w:spacing w:val="-5"/>
          <w:u w:val="single"/>
        </w:rPr>
        <w:t xml:space="preserve"> </w:t>
      </w:r>
      <w:proofErr w:type="gramStart"/>
      <w:r>
        <w:rPr>
          <w:b/>
          <w:i/>
          <w:u w:val="single"/>
        </w:rPr>
        <w:t>formula</w:t>
      </w:r>
      <w:proofErr w:type="gramEnd"/>
      <w:r>
        <w:rPr>
          <w:b/>
          <w:i/>
          <w:u w:val="single"/>
        </w:rPr>
        <w:t>.</w:t>
      </w:r>
      <w:r>
        <w:rPr>
          <w:b/>
          <w:i/>
          <w:spacing w:val="40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not</w:t>
      </w:r>
      <w:r>
        <w:rPr>
          <w:spacing w:val="-12"/>
        </w:rPr>
        <w:t xml:space="preserve"> </w:t>
      </w:r>
      <w:r>
        <w:t>cook</w:t>
      </w:r>
      <w:r>
        <w:rPr>
          <w:spacing w:val="-1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drink</w:t>
      </w:r>
      <w:r>
        <w:rPr>
          <w:spacing w:val="-13"/>
        </w:rPr>
        <w:t xml:space="preserve"> </w:t>
      </w:r>
      <w:r>
        <w:t>water from the hot water</w:t>
      </w:r>
      <w:r>
        <w:rPr>
          <w:spacing w:val="-6"/>
        </w:rPr>
        <w:t xml:space="preserve"> </w:t>
      </w:r>
      <w:r>
        <w:t>tap. Do not use</w:t>
      </w:r>
      <w:r>
        <w:rPr>
          <w:spacing w:val="33"/>
        </w:rPr>
        <w:t xml:space="preserve"> </w:t>
      </w:r>
      <w:r>
        <w:t>hot water</w:t>
      </w:r>
      <w:r>
        <w:rPr>
          <w:spacing w:val="-6"/>
        </w:rPr>
        <w:t xml:space="preserve"> </w:t>
      </w:r>
      <w:r>
        <w:t>from the tap</w:t>
      </w:r>
      <w:r>
        <w:rPr>
          <w:spacing w:val="-17"/>
        </w:rPr>
        <w:t xml:space="preserve"> </w:t>
      </w:r>
      <w:r>
        <w:t>to make formula.</w:t>
      </w:r>
    </w:p>
    <w:p w14:paraId="5CD92540" w14:textId="77777777" w:rsidR="00696453" w:rsidRDefault="00000000" w:rsidP="00184AF6">
      <w:pPr>
        <w:pStyle w:val="ListParagraph"/>
        <w:numPr>
          <w:ilvl w:val="0"/>
          <w:numId w:val="1"/>
        </w:numPr>
        <w:tabs>
          <w:tab w:val="left" w:pos="735"/>
        </w:tabs>
        <w:spacing w:before="120" w:after="120"/>
        <w:ind w:left="288" w:right="720" w:hanging="367"/>
        <w:jc w:val="both"/>
      </w:pPr>
      <w:r>
        <w:rPr>
          <w:b/>
          <w:i/>
          <w:u w:val="single"/>
        </w:rPr>
        <w:t>Do</w:t>
      </w:r>
      <w:r>
        <w:rPr>
          <w:b/>
          <w:i/>
          <w:spacing w:val="-13"/>
          <w:u w:val="single"/>
        </w:rPr>
        <w:t xml:space="preserve"> </w:t>
      </w:r>
      <w:r>
        <w:rPr>
          <w:b/>
          <w:i/>
          <w:u w:val="single"/>
        </w:rPr>
        <w:t>not</w:t>
      </w:r>
      <w:r>
        <w:rPr>
          <w:b/>
          <w:i/>
          <w:spacing w:val="-10"/>
          <w:u w:val="single"/>
        </w:rPr>
        <w:t xml:space="preserve"> </w:t>
      </w:r>
      <w:r>
        <w:rPr>
          <w:b/>
          <w:i/>
          <w:u w:val="single"/>
        </w:rPr>
        <w:t>boil</w:t>
      </w:r>
      <w:r>
        <w:rPr>
          <w:b/>
          <w:i/>
          <w:spacing w:val="16"/>
          <w:u w:val="single"/>
        </w:rPr>
        <w:t xml:space="preserve"> </w:t>
      </w:r>
      <w:r>
        <w:rPr>
          <w:b/>
          <w:i/>
          <w:u w:val="single"/>
        </w:rPr>
        <w:t>water</w:t>
      </w:r>
      <w:r>
        <w:rPr>
          <w:b/>
          <w:i/>
          <w:spacing w:val="-5"/>
          <w:u w:val="single"/>
        </w:rPr>
        <w:t xml:space="preserve"> </w:t>
      </w:r>
      <w:r>
        <w:rPr>
          <w:b/>
          <w:i/>
          <w:u w:val="single"/>
        </w:rPr>
        <w:t>to</w:t>
      </w:r>
      <w:r>
        <w:rPr>
          <w:b/>
          <w:i/>
          <w:spacing w:val="-12"/>
          <w:u w:val="single"/>
        </w:rPr>
        <w:t xml:space="preserve"> </w:t>
      </w:r>
      <w:r>
        <w:rPr>
          <w:b/>
          <w:i/>
          <w:u w:val="single"/>
        </w:rPr>
        <w:t>remove</w:t>
      </w:r>
      <w:r>
        <w:rPr>
          <w:b/>
          <w:i/>
          <w:spacing w:val="-16"/>
          <w:u w:val="single"/>
        </w:rPr>
        <w:t xml:space="preserve"> </w:t>
      </w:r>
      <w:r>
        <w:rPr>
          <w:b/>
          <w:i/>
          <w:u w:val="single"/>
        </w:rPr>
        <w:t>lead.</w:t>
      </w:r>
      <w:r>
        <w:rPr>
          <w:b/>
          <w:i/>
          <w:spacing w:val="55"/>
        </w:rPr>
        <w:t xml:space="preserve"> </w:t>
      </w:r>
      <w:r>
        <w:t>Boiling</w:t>
      </w:r>
      <w:r>
        <w:rPr>
          <w:spacing w:val="-1"/>
        </w:rPr>
        <w:t xml:space="preserve"> </w:t>
      </w:r>
      <w:r>
        <w:t>water</w:t>
      </w:r>
      <w:r>
        <w:rPr>
          <w:spacing w:val="-16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reduce</w:t>
      </w:r>
      <w:r>
        <w:rPr>
          <w:spacing w:val="-6"/>
        </w:rPr>
        <w:t xml:space="preserve"> </w:t>
      </w:r>
      <w:r>
        <w:rPr>
          <w:spacing w:val="-2"/>
        </w:rPr>
        <w:t>lead.</w:t>
      </w:r>
    </w:p>
    <w:p w14:paraId="1176E8B0" w14:textId="77777777" w:rsidR="00696453" w:rsidRDefault="00000000" w:rsidP="00184AF6">
      <w:pPr>
        <w:pStyle w:val="ListParagraph"/>
        <w:numPr>
          <w:ilvl w:val="0"/>
          <w:numId w:val="1"/>
        </w:numPr>
        <w:tabs>
          <w:tab w:val="left" w:pos="735"/>
        </w:tabs>
        <w:spacing w:before="120" w:after="120"/>
        <w:ind w:left="288" w:right="720" w:hanging="367"/>
        <w:jc w:val="both"/>
      </w:pPr>
      <w:r>
        <w:t>Identify</w:t>
      </w:r>
      <w:r>
        <w:rPr>
          <w:spacing w:val="-13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your</w:t>
      </w:r>
      <w:r>
        <w:rPr>
          <w:spacing w:val="-7"/>
        </w:rPr>
        <w:t xml:space="preserve"> </w:t>
      </w:r>
      <w:r>
        <w:t>plumbing</w:t>
      </w:r>
      <w:r>
        <w:rPr>
          <w:spacing w:val="10"/>
        </w:rPr>
        <w:t xml:space="preserve"> </w:t>
      </w:r>
      <w:r>
        <w:t>fixtures</w:t>
      </w:r>
      <w:r>
        <w:rPr>
          <w:spacing w:val="-12"/>
        </w:rPr>
        <w:t xml:space="preserve"> </w:t>
      </w:r>
      <w:r>
        <w:t>contain</w:t>
      </w:r>
      <w:r>
        <w:rPr>
          <w:spacing w:val="-12"/>
        </w:rPr>
        <w:t xml:space="preserve"> </w:t>
      </w:r>
      <w:r>
        <w:t>lead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consider</w:t>
      </w:r>
      <w:r>
        <w:rPr>
          <w:spacing w:val="7"/>
        </w:rPr>
        <w:t xml:space="preserve"> </w:t>
      </w:r>
      <w:r>
        <w:t>replacing</w:t>
      </w:r>
      <w:r>
        <w:rPr>
          <w:spacing w:val="-12"/>
        </w:rPr>
        <w:t xml:space="preserve"> </w:t>
      </w:r>
      <w:r>
        <w:t>them</w:t>
      </w:r>
      <w:r>
        <w:rPr>
          <w:spacing w:val="-11"/>
        </w:rPr>
        <w:t xml:space="preserve"> </w:t>
      </w:r>
      <w:r>
        <w:t>when</w:t>
      </w:r>
      <w:r>
        <w:rPr>
          <w:spacing w:val="-13"/>
        </w:rPr>
        <w:t xml:space="preserve"> </w:t>
      </w:r>
      <w:r>
        <w:rPr>
          <w:spacing w:val="-2"/>
        </w:rPr>
        <w:t>appropriate.</w:t>
      </w:r>
    </w:p>
    <w:p w14:paraId="4E000D2F" w14:textId="77777777" w:rsidR="003D7B0C" w:rsidRDefault="003D7B0C" w:rsidP="00184AF6">
      <w:pPr>
        <w:tabs>
          <w:tab w:val="left" w:pos="7792"/>
        </w:tabs>
        <w:spacing w:before="120" w:after="120"/>
        <w:ind w:left="288" w:right="720"/>
        <w:jc w:val="both"/>
        <w:rPr>
          <w:i/>
          <w:sz w:val="21"/>
        </w:rPr>
      </w:pPr>
    </w:p>
    <w:p w14:paraId="6326862C" w14:textId="77777777" w:rsidR="003D7B0C" w:rsidRDefault="003D7B0C" w:rsidP="00184AF6">
      <w:pPr>
        <w:tabs>
          <w:tab w:val="left" w:pos="7792"/>
        </w:tabs>
        <w:spacing w:before="120" w:after="120"/>
        <w:ind w:left="288" w:right="720"/>
        <w:jc w:val="both"/>
        <w:rPr>
          <w:i/>
          <w:sz w:val="21"/>
        </w:rPr>
      </w:pPr>
    </w:p>
    <w:p w14:paraId="19C952A6" w14:textId="7306B3A4" w:rsidR="00696453" w:rsidRDefault="00000000" w:rsidP="00184AF6">
      <w:pPr>
        <w:tabs>
          <w:tab w:val="left" w:pos="7792"/>
        </w:tabs>
        <w:spacing w:before="120" w:after="120"/>
        <w:ind w:left="288" w:right="720"/>
        <w:jc w:val="both"/>
        <w:rPr>
          <w:i/>
          <w:sz w:val="21"/>
        </w:rPr>
      </w:pPr>
      <w:r>
        <w:rPr>
          <w:i/>
          <w:sz w:val="21"/>
        </w:rPr>
        <w:t>For</w:t>
      </w:r>
      <w:r>
        <w:rPr>
          <w:i/>
          <w:spacing w:val="80"/>
          <w:sz w:val="21"/>
        </w:rPr>
        <w:t xml:space="preserve"> </w:t>
      </w:r>
      <w:r>
        <w:rPr>
          <w:i/>
          <w:sz w:val="21"/>
        </w:rPr>
        <w:t>more</w:t>
      </w:r>
      <w:r>
        <w:rPr>
          <w:i/>
          <w:spacing w:val="80"/>
          <w:sz w:val="21"/>
        </w:rPr>
        <w:t xml:space="preserve"> </w:t>
      </w:r>
      <w:r>
        <w:rPr>
          <w:i/>
          <w:sz w:val="21"/>
        </w:rPr>
        <w:t>information</w:t>
      </w:r>
      <w:r>
        <w:rPr>
          <w:i/>
          <w:spacing w:val="80"/>
          <w:sz w:val="21"/>
        </w:rPr>
        <w:t xml:space="preserve"> </w:t>
      </w:r>
      <w:r>
        <w:rPr>
          <w:i/>
          <w:sz w:val="21"/>
        </w:rPr>
        <w:t>contact</w:t>
      </w:r>
      <w:r>
        <w:rPr>
          <w:i/>
          <w:spacing w:val="80"/>
          <w:sz w:val="21"/>
        </w:rPr>
        <w:t xml:space="preserve"> </w:t>
      </w:r>
      <w:r>
        <w:rPr>
          <w:i/>
          <w:sz w:val="21"/>
        </w:rPr>
        <w:t>our</w:t>
      </w:r>
      <w:r>
        <w:rPr>
          <w:i/>
          <w:spacing w:val="80"/>
          <w:sz w:val="21"/>
        </w:rPr>
        <w:t xml:space="preserve"> </w:t>
      </w:r>
      <w:r>
        <w:rPr>
          <w:i/>
          <w:sz w:val="21"/>
        </w:rPr>
        <w:t>water</w:t>
      </w:r>
      <w:r>
        <w:rPr>
          <w:i/>
          <w:spacing w:val="80"/>
          <w:sz w:val="21"/>
        </w:rPr>
        <w:t xml:space="preserve"> </w:t>
      </w:r>
      <w:r>
        <w:rPr>
          <w:i/>
          <w:sz w:val="21"/>
        </w:rPr>
        <w:t>system</w:t>
      </w:r>
      <w:r>
        <w:rPr>
          <w:i/>
          <w:spacing w:val="80"/>
          <w:sz w:val="21"/>
        </w:rPr>
        <w:t xml:space="preserve"> </w:t>
      </w:r>
      <w:r>
        <w:rPr>
          <w:i/>
          <w:sz w:val="21"/>
        </w:rPr>
        <w:t>at</w:t>
      </w:r>
      <w:r>
        <w:rPr>
          <w:i/>
          <w:spacing w:val="105"/>
          <w:sz w:val="21"/>
        </w:rPr>
        <w:t xml:space="preserve"> </w:t>
      </w:r>
      <w:r>
        <w:rPr>
          <w:i/>
          <w:sz w:val="21"/>
          <w:u w:val="single"/>
        </w:rPr>
        <w:tab/>
      </w:r>
      <w:r>
        <w:rPr>
          <w:i/>
          <w:sz w:val="21"/>
        </w:rPr>
        <w:t xml:space="preserve">; visit US EPA’s website </w:t>
      </w:r>
      <w:hyperlink r:id="rId5">
        <w:r w:rsidR="00696453">
          <w:rPr>
            <w:i/>
            <w:color w:val="0000FF"/>
            <w:sz w:val="21"/>
            <w:u w:val="single" w:color="0000FF"/>
          </w:rPr>
          <w:t>www.epa.gov/lead</w:t>
        </w:r>
        <w:r w:rsidR="00696453">
          <w:rPr>
            <w:i/>
            <w:sz w:val="21"/>
          </w:rPr>
          <w:t>;</w:t>
        </w:r>
      </w:hyperlink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call</w:t>
      </w:r>
      <w:r>
        <w:rPr>
          <w:i/>
          <w:spacing w:val="-16"/>
          <w:sz w:val="21"/>
        </w:rPr>
        <w:t xml:space="preserve"> </w:t>
      </w:r>
      <w:r>
        <w:rPr>
          <w:i/>
          <w:sz w:val="21"/>
        </w:rPr>
        <w:t>the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National</w:t>
      </w:r>
      <w:r>
        <w:rPr>
          <w:i/>
          <w:spacing w:val="-16"/>
          <w:sz w:val="21"/>
        </w:rPr>
        <w:t xml:space="preserve"> </w:t>
      </w:r>
      <w:r>
        <w:rPr>
          <w:i/>
          <w:sz w:val="21"/>
        </w:rPr>
        <w:t>Lead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Information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Center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at</w:t>
      </w:r>
      <w:r>
        <w:rPr>
          <w:i/>
          <w:spacing w:val="-11"/>
          <w:sz w:val="21"/>
        </w:rPr>
        <w:t xml:space="preserve"> </w:t>
      </w:r>
      <w:r>
        <w:rPr>
          <w:i/>
          <w:sz w:val="21"/>
        </w:rPr>
        <w:t>1-800-424-</w:t>
      </w:r>
      <w:proofErr w:type="gramStart"/>
      <w:r>
        <w:rPr>
          <w:i/>
          <w:sz w:val="21"/>
        </w:rPr>
        <w:t>LEAD,</w:t>
      </w:r>
      <w:r>
        <w:rPr>
          <w:i/>
          <w:spacing w:val="-20"/>
          <w:sz w:val="21"/>
        </w:rPr>
        <w:t xml:space="preserve"> </w:t>
      </w:r>
      <w:r>
        <w:rPr>
          <w:i/>
          <w:sz w:val="21"/>
        </w:rPr>
        <w:t>or</w:t>
      </w:r>
      <w:proofErr w:type="gramEnd"/>
      <w:r>
        <w:rPr>
          <w:i/>
          <w:spacing w:val="-23"/>
          <w:sz w:val="21"/>
        </w:rPr>
        <w:t xml:space="preserve"> </w:t>
      </w:r>
      <w:r>
        <w:rPr>
          <w:i/>
          <w:sz w:val="21"/>
        </w:rPr>
        <w:t>contact</w:t>
      </w:r>
      <w:r>
        <w:rPr>
          <w:i/>
          <w:spacing w:val="-22"/>
          <w:sz w:val="21"/>
        </w:rPr>
        <w:t xml:space="preserve"> </w:t>
      </w:r>
      <w:r>
        <w:rPr>
          <w:i/>
          <w:sz w:val="21"/>
        </w:rPr>
        <w:t>your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health</w:t>
      </w:r>
      <w:r>
        <w:rPr>
          <w:i/>
          <w:spacing w:val="-12"/>
          <w:sz w:val="21"/>
        </w:rPr>
        <w:t xml:space="preserve"> </w:t>
      </w:r>
      <w:r>
        <w:rPr>
          <w:i/>
          <w:sz w:val="21"/>
        </w:rPr>
        <w:t>care</w:t>
      </w:r>
      <w:r>
        <w:rPr>
          <w:i/>
          <w:spacing w:val="-8"/>
          <w:sz w:val="21"/>
        </w:rPr>
        <w:t xml:space="preserve"> </w:t>
      </w:r>
      <w:r>
        <w:rPr>
          <w:i/>
          <w:sz w:val="21"/>
        </w:rPr>
        <w:t>provider.</w:t>
      </w:r>
    </w:p>
    <w:sectPr w:rsidR="00696453">
      <w:type w:val="continuous"/>
      <w:pgSz w:w="12240" w:h="15840"/>
      <w:pgMar w:top="680" w:right="36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umnst777 Blk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D143A5"/>
    <w:multiLevelType w:val="hybridMultilevel"/>
    <w:tmpl w:val="CD12AEA6"/>
    <w:lvl w:ilvl="0" w:tplc="CCF6A910">
      <w:start w:val="1"/>
      <w:numFmt w:val="decimal"/>
      <w:lvlText w:val="%1."/>
      <w:lvlJc w:val="left"/>
      <w:pPr>
        <w:ind w:left="736" w:hanging="36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1"/>
        <w:sz w:val="22"/>
        <w:szCs w:val="22"/>
        <w:lang w:val="en-US" w:eastAsia="en-US" w:bidi="ar-SA"/>
      </w:rPr>
    </w:lvl>
    <w:lvl w:ilvl="1" w:tplc="60C60094">
      <w:numFmt w:val="bullet"/>
      <w:lvlText w:val="•"/>
      <w:lvlJc w:val="left"/>
      <w:pPr>
        <w:ind w:left="1782" w:hanging="369"/>
      </w:pPr>
      <w:rPr>
        <w:rFonts w:hint="default"/>
        <w:lang w:val="en-US" w:eastAsia="en-US" w:bidi="ar-SA"/>
      </w:rPr>
    </w:lvl>
    <w:lvl w:ilvl="2" w:tplc="934C3882">
      <w:numFmt w:val="bullet"/>
      <w:lvlText w:val="•"/>
      <w:lvlJc w:val="left"/>
      <w:pPr>
        <w:ind w:left="2824" w:hanging="369"/>
      </w:pPr>
      <w:rPr>
        <w:rFonts w:hint="default"/>
        <w:lang w:val="en-US" w:eastAsia="en-US" w:bidi="ar-SA"/>
      </w:rPr>
    </w:lvl>
    <w:lvl w:ilvl="3" w:tplc="535C8234">
      <w:numFmt w:val="bullet"/>
      <w:lvlText w:val="•"/>
      <w:lvlJc w:val="left"/>
      <w:pPr>
        <w:ind w:left="3866" w:hanging="369"/>
      </w:pPr>
      <w:rPr>
        <w:rFonts w:hint="default"/>
        <w:lang w:val="en-US" w:eastAsia="en-US" w:bidi="ar-SA"/>
      </w:rPr>
    </w:lvl>
    <w:lvl w:ilvl="4" w:tplc="7F9014F2">
      <w:numFmt w:val="bullet"/>
      <w:lvlText w:val="•"/>
      <w:lvlJc w:val="left"/>
      <w:pPr>
        <w:ind w:left="4908" w:hanging="369"/>
      </w:pPr>
      <w:rPr>
        <w:rFonts w:hint="default"/>
        <w:lang w:val="en-US" w:eastAsia="en-US" w:bidi="ar-SA"/>
      </w:rPr>
    </w:lvl>
    <w:lvl w:ilvl="5" w:tplc="D4149F68">
      <w:numFmt w:val="bullet"/>
      <w:lvlText w:val="•"/>
      <w:lvlJc w:val="left"/>
      <w:pPr>
        <w:ind w:left="5950" w:hanging="369"/>
      </w:pPr>
      <w:rPr>
        <w:rFonts w:hint="default"/>
        <w:lang w:val="en-US" w:eastAsia="en-US" w:bidi="ar-SA"/>
      </w:rPr>
    </w:lvl>
    <w:lvl w:ilvl="6" w:tplc="008C4A5C">
      <w:numFmt w:val="bullet"/>
      <w:lvlText w:val="•"/>
      <w:lvlJc w:val="left"/>
      <w:pPr>
        <w:ind w:left="6992" w:hanging="369"/>
      </w:pPr>
      <w:rPr>
        <w:rFonts w:hint="default"/>
        <w:lang w:val="en-US" w:eastAsia="en-US" w:bidi="ar-SA"/>
      </w:rPr>
    </w:lvl>
    <w:lvl w:ilvl="7" w:tplc="14346C44">
      <w:numFmt w:val="bullet"/>
      <w:lvlText w:val="•"/>
      <w:lvlJc w:val="left"/>
      <w:pPr>
        <w:ind w:left="8034" w:hanging="369"/>
      </w:pPr>
      <w:rPr>
        <w:rFonts w:hint="default"/>
        <w:lang w:val="en-US" w:eastAsia="en-US" w:bidi="ar-SA"/>
      </w:rPr>
    </w:lvl>
    <w:lvl w:ilvl="8" w:tplc="F9689436">
      <w:numFmt w:val="bullet"/>
      <w:lvlText w:val="•"/>
      <w:lvlJc w:val="left"/>
      <w:pPr>
        <w:ind w:left="9076" w:hanging="369"/>
      </w:pPr>
      <w:rPr>
        <w:rFonts w:hint="default"/>
        <w:lang w:val="en-US" w:eastAsia="en-US" w:bidi="ar-SA"/>
      </w:rPr>
    </w:lvl>
  </w:abstractNum>
  <w:num w:numId="1" w16cid:durableId="1481265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453"/>
    <w:rsid w:val="00184AF6"/>
    <w:rsid w:val="001E4622"/>
    <w:rsid w:val="001F070F"/>
    <w:rsid w:val="003D7B0C"/>
    <w:rsid w:val="005F0CDD"/>
    <w:rsid w:val="00696453"/>
    <w:rsid w:val="00827D33"/>
    <w:rsid w:val="00C909CB"/>
    <w:rsid w:val="00E5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D2811"/>
  <w15:docId w15:val="{3DD446C4-6F1C-409E-996A-073B35DC3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39"/>
      <w:ind w:left="368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8"/>
      <w:jc w:val="both"/>
    </w:pPr>
  </w:style>
  <w:style w:type="paragraph" w:styleId="Title">
    <w:name w:val="Title"/>
    <w:basedOn w:val="Normal"/>
    <w:uiPriority w:val="10"/>
    <w:qFormat/>
    <w:pPr>
      <w:spacing w:before="35"/>
      <w:ind w:left="342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66"/>
      <w:ind w:left="735" w:hanging="368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246" w:line="242" w:lineRule="exact"/>
      <w:ind w:left="102"/>
    </w:pPr>
  </w:style>
  <w:style w:type="paragraph" w:customStyle="1" w:styleId="Pa5">
    <w:name w:val="Pa5"/>
    <w:basedOn w:val="Normal"/>
    <w:next w:val="Normal"/>
    <w:rsid w:val="00C909CB"/>
    <w:pPr>
      <w:widowControl/>
      <w:adjustRightInd w:val="0"/>
      <w:spacing w:line="241" w:lineRule="atLeast"/>
    </w:pPr>
    <w:rPr>
      <w:rFonts w:ascii="Humnst777 Blk BT" w:eastAsia="Times New Roman" w:hAnsi="Humnst777 Blk B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pa.gov/le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=</vt:lpstr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=</dc:title>
  <dc:creator>Robert.Graves@state.nm.us</dc:creator>
  <cp:lastModifiedBy>Anderson, Bethany, ENV</cp:lastModifiedBy>
  <cp:revision>2</cp:revision>
  <dcterms:created xsi:type="dcterms:W3CDTF">2025-10-02T23:02:00Z</dcterms:created>
  <dcterms:modified xsi:type="dcterms:W3CDTF">2025-10-02T23:02:00Z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2025-04-23T00:00:00Z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2025-10-02T00:00:00Z</vt:filetime>
  </property>
  <property fmtid="{D5CDD505-2E9C-101B-9397-08002B2CF9AE}" pid="5" name="Producer">
    <vt:lpwstr>Adobe PDF Library 17.11.238</vt:lpwstr>
  </property>
</Properties>
</file>